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5" w:rsidRPr="004B51A5" w:rsidRDefault="00B9311C" w:rsidP="002A0EB7">
      <w:pPr>
        <w:pStyle w:val="1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EA6" w:rsidRPr="004D7EA6" w:rsidRDefault="004D7EA6" w:rsidP="004D7EA6">
      <w:pPr>
        <w:jc w:val="center"/>
        <w:rPr>
          <w:rFonts w:ascii="Times New Roman" w:hAnsi="Times New Roman"/>
          <w:b/>
          <w:color w:val="FF0000"/>
        </w:rPr>
      </w:pPr>
      <w:r w:rsidRPr="004D7EA6">
        <w:rPr>
          <w:rFonts w:ascii="Times New Roman" w:hAnsi="Times New Roman"/>
          <w:b/>
          <w:color w:val="FF0000"/>
        </w:rPr>
        <w:t>Р А Б О Ч И Й   В А Р И А Н Т</w:t>
      </w:r>
    </w:p>
    <w:p w:rsidR="00F51F0F" w:rsidRDefault="00F51F0F" w:rsidP="00946C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:rsidR="00822169" w:rsidRDefault="004B51A5" w:rsidP="00946C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ДЕЛОВЫХ </w:t>
      </w:r>
      <w:r w:rsidR="001572D2" w:rsidRPr="00F24132">
        <w:rPr>
          <w:rFonts w:ascii="Times New Roman" w:hAnsi="Times New Roman"/>
          <w:b/>
        </w:rPr>
        <w:t>МЕРОПРИЯТИЙ НА МЕЖДУНАРОДНОЙ ПРОМЫШЛЕННОЙ ВЫСТАВКЕ</w:t>
      </w:r>
      <w:r w:rsidR="00C11F16" w:rsidRPr="00F24132">
        <w:rPr>
          <w:rFonts w:ascii="Times New Roman" w:hAnsi="Times New Roman"/>
          <w:b/>
        </w:rPr>
        <w:t xml:space="preserve"> «</w:t>
      </w:r>
      <w:r w:rsidR="00F51F0F">
        <w:rPr>
          <w:rFonts w:ascii="Times New Roman" w:hAnsi="Times New Roman"/>
          <w:b/>
        </w:rPr>
        <w:t>ИННОПРОМ</w:t>
      </w:r>
      <w:r w:rsidR="004D7EA6">
        <w:rPr>
          <w:rFonts w:ascii="Times New Roman" w:hAnsi="Times New Roman"/>
          <w:b/>
        </w:rPr>
        <w:t>»</w:t>
      </w:r>
    </w:p>
    <w:p w:rsidR="00F51F0F" w:rsidRPr="00C3658E" w:rsidRDefault="004D7EA6" w:rsidP="004D7EA6">
      <w:pPr>
        <w:spacing w:before="240"/>
        <w:jc w:val="center"/>
        <w:rPr>
          <w:rFonts w:ascii="Times New Roman" w:hAnsi="Times New Roman"/>
          <w:b/>
          <w:smallCaps/>
          <w:color w:val="548DD4" w:themeColor="text2" w:themeTint="99"/>
          <w:sz w:val="24"/>
          <w:szCs w:val="24"/>
        </w:rPr>
      </w:pPr>
      <w:r w:rsidRPr="00C3658E">
        <w:rPr>
          <w:rFonts w:ascii="Times New Roman" w:hAnsi="Times New Roman"/>
          <w:b/>
          <w:smallCaps/>
          <w:color w:val="548DD4" w:themeColor="text2" w:themeTint="99"/>
          <w:sz w:val="24"/>
          <w:szCs w:val="24"/>
        </w:rPr>
        <w:t xml:space="preserve">ГЛОБАЛЬНАЯ ПРОМЫШЛЕННОСТЬ: </w:t>
      </w:r>
    </w:p>
    <w:p w:rsidR="004D7EA6" w:rsidRPr="00C3658E" w:rsidRDefault="004D7EA6" w:rsidP="004D7EA6">
      <w:pPr>
        <w:spacing w:before="240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C3658E">
        <w:rPr>
          <w:rFonts w:ascii="Times New Roman" w:hAnsi="Times New Roman"/>
          <w:b/>
          <w:smallCaps/>
          <w:color w:val="548DD4" w:themeColor="text2" w:themeTint="99"/>
          <w:sz w:val="24"/>
          <w:szCs w:val="24"/>
        </w:rPr>
        <w:t>СТРАТЕГИИ И РИСКИ</w:t>
      </w:r>
      <w:r w:rsidRPr="00C3658E">
        <w:rPr>
          <w:rFonts w:ascii="Times New Roman" w:hAnsi="Times New Roman"/>
          <w:b/>
          <w:color w:val="548DD4" w:themeColor="text2" w:themeTint="99"/>
          <w:sz w:val="24"/>
          <w:szCs w:val="24"/>
        </w:rPr>
        <w:t>»</w:t>
      </w:r>
    </w:p>
    <w:p w:rsidR="00E44420" w:rsidRPr="00F24132" w:rsidRDefault="00C11F16" w:rsidP="00E44420">
      <w:pPr>
        <w:jc w:val="center"/>
        <w:rPr>
          <w:rFonts w:ascii="Times New Roman" w:hAnsi="Times New Roman"/>
          <w:b/>
        </w:rPr>
      </w:pPr>
      <w:r w:rsidRPr="00F24132">
        <w:rPr>
          <w:rFonts w:ascii="Times New Roman" w:hAnsi="Times New Roman"/>
          <w:b/>
        </w:rPr>
        <w:t xml:space="preserve">г. </w:t>
      </w:r>
      <w:r w:rsidR="004D7EA6">
        <w:rPr>
          <w:rFonts w:ascii="Times New Roman" w:hAnsi="Times New Roman"/>
          <w:b/>
        </w:rPr>
        <w:t>Екатеринбург</w:t>
      </w:r>
      <w:r w:rsidRPr="00F24132">
        <w:rPr>
          <w:rFonts w:ascii="Times New Roman" w:hAnsi="Times New Roman"/>
          <w:b/>
        </w:rPr>
        <w:t xml:space="preserve">, </w:t>
      </w:r>
      <w:r w:rsidR="004D7EA6">
        <w:rPr>
          <w:rFonts w:ascii="Times New Roman" w:hAnsi="Times New Roman"/>
          <w:b/>
        </w:rPr>
        <w:t>Россия</w:t>
      </w:r>
      <w:r w:rsidR="00B91048" w:rsidRPr="00F24132">
        <w:rPr>
          <w:rFonts w:ascii="Times New Roman" w:hAnsi="Times New Roman"/>
          <w:b/>
        </w:rPr>
        <w:t xml:space="preserve">,  </w:t>
      </w:r>
      <w:r w:rsidR="004D7EA6" w:rsidRPr="004D7EA6">
        <w:rPr>
          <w:rFonts w:ascii="Times New Roman" w:hAnsi="Times New Roman"/>
          <w:b/>
        </w:rPr>
        <w:t>11</w:t>
      </w:r>
      <w:r w:rsidR="00034AFE" w:rsidRPr="00F24132">
        <w:rPr>
          <w:rFonts w:ascii="Times New Roman" w:hAnsi="Times New Roman"/>
          <w:b/>
        </w:rPr>
        <w:t xml:space="preserve"> – 1</w:t>
      </w:r>
      <w:r w:rsidR="004D7EA6" w:rsidRPr="004D7EA6">
        <w:rPr>
          <w:rFonts w:ascii="Times New Roman" w:hAnsi="Times New Roman"/>
          <w:b/>
        </w:rPr>
        <w:t>4</w:t>
      </w:r>
      <w:r w:rsidR="004D7EA6">
        <w:rPr>
          <w:rFonts w:ascii="Times New Roman" w:hAnsi="Times New Roman"/>
          <w:b/>
        </w:rPr>
        <w:t>ию</w:t>
      </w:r>
      <w:r w:rsidR="00034AFE" w:rsidRPr="00F24132">
        <w:rPr>
          <w:rFonts w:ascii="Times New Roman" w:hAnsi="Times New Roman"/>
          <w:b/>
        </w:rPr>
        <w:t>ля 2013 г.</w:t>
      </w:r>
    </w:p>
    <w:tbl>
      <w:tblPr>
        <w:tblStyle w:val="ab"/>
        <w:tblW w:w="10031" w:type="dxa"/>
        <w:tblLook w:val="04A0"/>
      </w:tblPr>
      <w:tblGrid>
        <w:gridCol w:w="756"/>
        <w:gridCol w:w="9275"/>
      </w:tblGrid>
      <w:tr w:rsidR="00DC4EFC" w:rsidRPr="004107D8" w:rsidTr="002F3D54">
        <w:trPr>
          <w:trHeight w:val="266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DC4EFC" w:rsidRPr="004107D8" w:rsidRDefault="004D7EA6" w:rsidP="004D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DC4EFC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DC4EFC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.2013 г.</w:t>
            </w:r>
          </w:p>
        </w:tc>
      </w:tr>
      <w:tr w:rsidR="00DC4EFC" w:rsidRPr="004107D8" w:rsidTr="00207F77">
        <w:trPr>
          <w:trHeight w:val="113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B10F4" w:rsidRPr="00B96803" w:rsidRDefault="00763380" w:rsidP="004D7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68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  <w:r w:rsidR="00CE6352" w:rsidRPr="00B968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.00 – 10.30  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DC4EFC" w:rsidRPr="00C57C48" w:rsidRDefault="004D7EA6" w:rsidP="004D7EA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Открытие</w:t>
            </w:r>
            <w:r w:rsidR="0088434C"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международной промышленной выставки “ИННОПРОМ”</w:t>
            </w:r>
          </w:p>
          <w:p w:rsidR="00380A3D" w:rsidRPr="00C57C48" w:rsidRDefault="00380A3D" w:rsidP="000E2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80A3D" w:rsidRPr="004107D8" w:rsidRDefault="00380A3D" w:rsidP="004D7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="004D7EA6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1-й павильон</w:t>
            </w:r>
          </w:p>
          <w:p w:rsidR="006D5AC9" w:rsidRPr="004107D8" w:rsidRDefault="006D5AC9" w:rsidP="000E2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32B66" w:rsidRPr="004107D8" w:rsidRDefault="0088434C" w:rsidP="00C17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Церемония открытия выставки губернатором Свердловский области Е. Куйвашевым</w:t>
            </w:r>
          </w:p>
          <w:p w:rsidR="00C17E8A" w:rsidRPr="004107D8" w:rsidRDefault="00C17E8A" w:rsidP="00032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4E0A1E" w:rsidRPr="004107D8" w:rsidTr="00207F77">
        <w:trPr>
          <w:trHeight w:val="113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0A1E" w:rsidRPr="004107D8" w:rsidRDefault="00763380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11.00-13.3</w:t>
            </w:r>
            <w:r w:rsidR="00764CDC"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E0A1E" w:rsidRPr="004107D8" w:rsidRDefault="004E0A1E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A1E" w:rsidRPr="004107D8" w:rsidRDefault="004E0A1E" w:rsidP="006D5A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4E0A1E" w:rsidRPr="004107D8" w:rsidRDefault="00032B66" w:rsidP="00032B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2-я прогноз сессия: «Технологические прорывы: где и когда»</w:t>
            </w:r>
          </w:p>
          <w:p w:rsidR="00032B66" w:rsidRPr="004107D8" w:rsidRDefault="00032B66" w:rsidP="00032B6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Вторая прогноз сессия ИННОПРОМ – это возможность узнать о том, что думают о будущем промышленных технологий выдающиеся звезды науки и международные эксперты.</w:t>
            </w:r>
          </w:p>
          <w:p w:rsidR="00032B66" w:rsidRPr="004107D8" w:rsidRDefault="00032B66" w:rsidP="00032B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633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пленарных заседаний</w:t>
            </w:r>
          </w:p>
          <w:p w:rsidR="00032B66" w:rsidRPr="004107D8" w:rsidRDefault="00032B66" w:rsidP="00032B6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BF1E3A" w:rsidRPr="004107D8" w:rsidRDefault="00032B66" w:rsidP="00EC0CB5">
            <w:pPr>
              <w:pStyle w:val="ac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МитиоКаку,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</w:t>
            </w:r>
            <w:r w:rsidR="003F4C8B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рофессор теоретической физики, 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CityUniversityofNewYork, самый известный в мире пропагандист научных достижений, автор бестселлера 2012 года «Физика будущего: изобретения, которые изменят нашу жизнь» и #1 бестселлера США «Физика невозможного»</w:t>
            </w:r>
          </w:p>
          <w:p w:rsidR="00032B66" w:rsidRPr="004107D8" w:rsidRDefault="00032B66" w:rsidP="00AE151B">
            <w:pPr>
              <w:pStyle w:val="ac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СумитраДутта,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профессор бизнеса и технологий, директор  E-Lab бизнес школы INSEAD, ранее возглавлял научно-технические центры в Schlumberger и GeneralElectric.  Член общественных советов по R&amp;D многих стран мира,</w:t>
            </w:r>
          </w:p>
          <w:p w:rsidR="00032B66" w:rsidRPr="004107D8" w:rsidRDefault="00EC0CB5" w:rsidP="00AE151B">
            <w:pPr>
              <w:pStyle w:val="ac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Джеймс Вудхаузе</w:t>
            </w:r>
            <w:r w:rsidR="00032B66"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н,</w:t>
            </w:r>
            <w:r w:rsidR="00277E76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профессор прогнозирования и инноваций</w:t>
            </w:r>
            <w:r w:rsidR="00277E76" w:rsidRPr="004107D8">
              <w:rPr>
                <w:rFonts w:ascii="Times New Roman" w:hAnsi="Times New Roman"/>
                <w:sz w:val="20"/>
                <w:szCs w:val="20"/>
              </w:rPr>
              <w:t xml:space="preserve">, DeMontfortUniversity, Leicester, </w:t>
            </w:r>
            <w:r w:rsidR="00032B66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экс-руководитель научно-технической лаборатории PhilipsWorldwideMarket&amp;IntelligenceUnit, автор стратегий научно-технического развития для крупнейших глобальных компаний</w:t>
            </w:r>
            <w:r w:rsidR="003F4C8B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мира</w:t>
            </w:r>
          </w:p>
          <w:p w:rsidR="003F4C8B" w:rsidRPr="004107D8" w:rsidRDefault="00032B66" w:rsidP="002F3D5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032B66" w:rsidRPr="004107D8" w:rsidRDefault="00032B66" w:rsidP="00415707">
            <w:pPr>
              <w:pStyle w:val="ac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Леонид Парфенов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1699D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писатель, 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телеведущий.</w:t>
            </w:r>
          </w:p>
        </w:tc>
      </w:tr>
      <w:tr w:rsidR="00032B66" w:rsidRPr="004107D8" w:rsidTr="00207F77">
        <w:trPr>
          <w:trHeight w:val="561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2B66" w:rsidRPr="004107D8" w:rsidRDefault="00481444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15.30-16.5</w:t>
            </w:r>
            <w:r w:rsidR="00764CDC"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032B66" w:rsidRPr="004107D8" w:rsidRDefault="002F3D54" w:rsidP="002F3D5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Главное пленарное заседание  </w:t>
            </w:r>
            <w:r w:rsidR="00A03D99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«Глобальные стратегии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2F3D54" w:rsidRPr="004107D8" w:rsidRDefault="002F3D54" w:rsidP="002F3D5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Цель главного пленарного заседания: представить аудитории форума идеи российского руководства по формированию совместных усилий по предотвращению замедления глобального промышленного роста, а также мнения руководителей глобальных компаний о роли российской промышленности в глобальном разделении труда, опыте и перспективах успешной реализации совместных проектов.</w:t>
            </w:r>
          </w:p>
          <w:p w:rsidR="00730D2C" w:rsidRPr="00730D2C" w:rsidRDefault="00730D2C" w:rsidP="00730D2C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пленарных заседаний</w:t>
            </w:r>
          </w:p>
          <w:p w:rsidR="00730D2C" w:rsidRPr="00730D2C" w:rsidRDefault="00730D2C" w:rsidP="00730D2C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К выступлению приглашены: 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Дмитрий Медведев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председатель правительства Российской Федерации;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Анатолий Чубайс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председатель правления РОСНАНО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РаманЧиткара (RamanChitkara)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руководитель международной практики по оказанию услуг компаниям технологического сектора, PwC (GlobalTechnologyleader, PwC)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Сян Бин (DrXiangBing),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ректор крупнейшей бизнес школы Китая CheungKongGraduateSchoolof Business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Джеймс Вудхаузен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профессор прогнозирования и инноваций, DeMontfortUniversity, Leicester, экс-руководитель научно-технической лаборатории PhilipsMarket&amp;Intelligence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7"/>
              </w:num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Росс Лавгроув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британский дизайнер, автор проектов для Renault, Motorola, Apple и др</w:t>
            </w:r>
          </w:p>
          <w:p w:rsidR="00730D2C" w:rsidRPr="00730D2C" w:rsidRDefault="00730D2C" w:rsidP="00730D2C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2F3D54" w:rsidRPr="00730D2C" w:rsidRDefault="00730D2C" w:rsidP="00730D2C">
            <w:pPr>
              <w:pStyle w:val="ac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Валерий Фадеев</w:t>
            </w:r>
            <w:r w:rsidRPr="00730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главный редактор журнала «Эксперт»</w:t>
            </w:r>
          </w:p>
        </w:tc>
      </w:tr>
      <w:tr w:rsidR="00032B66" w:rsidRPr="004107D8" w:rsidTr="00207F77">
        <w:trPr>
          <w:trHeight w:val="113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2B66" w:rsidRPr="004107D8" w:rsidRDefault="00481444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17.20-18.2</w:t>
            </w:r>
            <w:r w:rsidR="00764CDC"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2F3D54" w:rsidRPr="004107D8" w:rsidRDefault="002F3D54" w:rsidP="002F3D5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Встреча </w:t>
            </w:r>
            <w:r w:rsidR="0041699D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Дмитрия Медведева, П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редседателя правительства РФ</w:t>
            </w:r>
            <w:r w:rsidR="003F4C8B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с бизнесом</w:t>
            </w:r>
            <w:r w:rsidR="003F4C8B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и экспонентами</w:t>
            </w:r>
          </w:p>
          <w:p w:rsidR="002F3D54" w:rsidRPr="004107D8" w:rsidRDefault="002F3D54" w:rsidP="002F3D54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763380" w:rsidRPr="007633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№7</w:t>
            </w:r>
          </w:p>
          <w:p w:rsidR="003F4C8B" w:rsidRPr="004107D8" w:rsidRDefault="002F3D54" w:rsidP="00364EB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Участники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3F4C8B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(список по согласованию)</w:t>
            </w:r>
          </w:p>
        </w:tc>
      </w:tr>
      <w:tr w:rsidR="00364EBB" w:rsidRPr="004107D8" w:rsidTr="00364EBB">
        <w:trPr>
          <w:trHeight w:val="76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64EBB" w:rsidRDefault="00364EBB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19.00-22.00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364EBB" w:rsidRPr="004107D8" w:rsidRDefault="00364EBB" w:rsidP="002F3D5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Губернаторский прием</w:t>
            </w:r>
          </w:p>
        </w:tc>
      </w:tr>
      <w:tr w:rsidR="003415AB" w:rsidRPr="004107D8" w:rsidTr="00207F77">
        <w:trPr>
          <w:trHeight w:val="113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415AB" w:rsidRPr="004107D8" w:rsidRDefault="00763380" w:rsidP="00393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18.30-</w:t>
            </w:r>
            <w:r w:rsidR="00481444" w:rsidRPr="004107D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3415AB" w:rsidRPr="004107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016A8F" w:rsidRPr="00016A8F" w:rsidRDefault="003415AB" w:rsidP="002F3D5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Торжественная церемония ИННОПРОМ 2013</w:t>
            </w:r>
          </w:p>
          <w:p w:rsidR="003415AB" w:rsidRPr="00763380" w:rsidRDefault="003415AB" w:rsidP="003415AB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633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пленарных заседаний</w:t>
            </w:r>
          </w:p>
          <w:p w:rsidR="003415AB" w:rsidRPr="004107D8" w:rsidRDefault="003415AB" w:rsidP="003415A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Участники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3415AB" w:rsidRPr="004107D8" w:rsidRDefault="003415AB" w:rsidP="00415707">
            <w:pPr>
              <w:pStyle w:val="ac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Дмитрий Медведев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председатель правительства РФ</w:t>
            </w:r>
          </w:p>
          <w:p w:rsidR="00CE6352" w:rsidRPr="00E44420" w:rsidRDefault="00CE6352" w:rsidP="00415707">
            <w:pPr>
              <w:pStyle w:val="ac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Евгений Куйвашев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губернатор Свердловской области</w:t>
            </w:r>
          </w:p>
        </w:tc>
      </w:tr>
      <w:tr w:rsidR="00D73D42" w:rsidRPr="004107D8" w:rsidTr="000D5BE7">
        <w:trPr>
          <w:trHeight w:val="110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73D42" w:rsidRDefault="00D73D42" w:rsidP="00763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 – 19.00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D73D42" w:rsidRDefault="00D73D42" w:rsidP="000E1C8D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PhilipsLightingAcademy</w:t>
            </w:r>
            <w:r w:rsidR="00364E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2013</w:t>
            </w:r>
          </w:p>
          <w:p w:rsidR="00D73D42" w:rsidRDefault="00E65FC9" w:rsidP="00E65FC9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633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957DD0" w:rsidRPr="00E65FC9" w:rsidRDefault="00957DD0" w:rsidP="00E65FC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мероприятия эксперты Philips представят трейд-портфолио светильников и портфолио ламп, расскажут об особенностях применения световых решений Philips для различных сегментов. Кроме того, специально созданная экспозиция наглядно продемонстрирует последние инновационные решения  в области освещения по направлениям: офис, ритейл, индустрия, фасадное освещение и освещение для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1C8D" w:rsidRPr="004107D8" w:rsidTr="000D5BE7">
        <w:trPr>
          <w:trHeight w:val="3386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1C8D" w:rsidRPr="004107D8" w:rsidRDefault="00763380" w:rsidP="00763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</w:t>
            </w:r>
            <w:r w:rsidR="000E1C8D" w:rsidRPr="004107D8">
              <w:rPr>
                <w:rFonts w:ascii="Times New Roman" w:hAnsi="Times New Roman"/>
                <w:b/>
                <w:sz w:val="20"/>
                <w:szCs w:val="20"/>
              </w:rPr>
              <w:t xml:space="preserve"> 15.00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0E1C8D" w:rsidRPr="004107D8" w:rsidRDefault="000E1C8D" w:rsidP="000E1C8D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Круглый стол «Ренессанс инженерного образования: от слов к делу» </w:t>
            </w:r>
          </w:p>
          <w:p w:rsidR="000E1C8D" w:rsidRPr="004107D8" w:rsidRDefault="000E1C8D" w:rsidP="000E1C8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: Уральский федеральный университет им Б. Н. Ельцина</w:t>
            </w:r>
          </w:p>
          <w:p w:rsidR="000E1C8D" w:rsidRPr="004107D8" w:rsidRDefault="000E1C8D" w:rsidP="000E1C8D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763380" w:rsidRPr="007633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3</w:t>
            </w:r>
          </w:p>
          <w:p w:rsidR="000E1C8D" w:rsidRPr="004107D8" w:rsidRDefault="000E1C8D" w:rsidP="000E1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приглашены:</w:t>
            </w:r>
          </w:p>
          <w:p w:rsidR="00CE6352" w:rsidRPr="004107D8" w:rsidRDefault="000E1C8D" w:rsidP="00CE6352">
            <w:pPr>
              <w:pStyle w:val="ac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Александр Климов</w:t>
            </w:r>
            <w:r w:rsidRPr="004107D8">
              <w:rPr>
                <w:rFonts w:ascii="Times New Roman" w:hAnsi="Times New Roman"/>
                <w:sz w:val="20"/>
                <w:szCs w:val="20"/>
              </w:rPr>
              <w:t xml:space="preserve">, заместитель министра образования и науки </w:t>
            </w:r>
            <w:r w:rsidR="00CE6352" w:rsidRPr="004107D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6352" w:rsidRPr="004107D8" w:rsidRDefault="00CE6352" w:rsidP="00CE635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07D8">
              <w:rPr>
                <w:b/>
                <w:sz w:val="20"/>
                <w:szCs w:val="20"/>
              </w:rPr>
              <w:t>Виктор Кокшаров</w:t>
            </w:r>
            <w:r w:rsidRPr="004107D8">
              <w:rPr>
                <w:sz w:val="20"/>
                <w:szCs w:val="20"/>
              </w:rPr>
              <w:t xml:space="preserve">, ректор ФГАОУ ВПО «УрФУ имени первого Президента России Б.Н.Ельцина» </w:t>
            </w:r>
          </w:p>
          <w:p w:rsidR="00CE6352" w:rsidRPr="004107D8" w:rsidRDefault="00CE6352" w:rsidP="00CE635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07D8">
              <w:rPr>
                <w:sz w:val="20"/>
                <w:szCs w:val="20"/>
              </w:rPr>
              <w:t>Руководители российских университетов</w:t>
            </w:r>
          </w:p>
          <w:p w:rsidR="00763380" w:rsidRDefault="00763380" w:rsidP="000E1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0E1C8D" w:rsidRPr="00364EBB" w:rsidRDefault="000E1C8D" w:rsidP="000E1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  <w:r w:rsidR="00364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уточняется</w:t>
            </w:r>
          </w:p>
          <w:p w:rsidR="000E1C8D" w:rsidRPr="004107D8" w:rsidRDefault="000E1C8D" w:rsidP="002F3D5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90513" w:rsidRPr="00317CEB" w:rsidTr="00730D2C">
        <w:trPr>
          <w:trHeight w:val="60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13" w:rsidRPr="000D5BE7" w:rsidRDefault="00890513" w:rsidP="00730D2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 рамках 3-его МЕЖДУНАРОДН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ПРОМЫШЛЕННОГО ДИЗАЙНА</w:t>
            </w:r>
          </w:p>
          <w:p w:rsidR="00890513" w:rsidRPr="000D5BE7" w:rsidRDefault="00890513" w:rsidP="00730D2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Global Industrial Design Forum (GID)</w:t>
            </w:r>
          </w:p>
        </w:tc>
      </w:tr>
      <w:tr w:rsidR="00763380" w:rsidRPr="00FA21F6" w:rsidTr="00207F77">
        <w:trPr>
          <w:trHeight w:val="113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3380" w:rsidRDefault="00890513" w:rsidP="00763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10.00-11.2</w:t>
            </w:r>
            <w:r w:rsidR="0076338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763380" w:rsidRDefault="00763380" w:rsidP="000E1C8D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«Образование в сфере промышленного дизайна»</w:t>
            </w:r>
          </w:p>
          <w:p w:rsidR="00763380" w:rsidRPr="00AD3BA1" w:rsidRDefault="00016A8F" w:rsidP="00763380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Врамках</w:t>
            </w:r>
            <w:r w:rsidRPr="000D5BE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 xml:space="preserve"> Global Industrial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D</w:t>
            </w:r>
            <w:r w:rsidR="00763380" w:rsidRPr="000D5BE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esign Forum</w:t>
            </w:r>
          </w:p>
          <w:p w:rsidR="00A64B6E" w:rsidRPr="00317CEB" w:rsidRDefault="00A64B6E" w:rsidP="00A64B6E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</w:t>
            </w:r>
            <w:r w:rsidRPr="00317CE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проведения</w:t>
            </w:r>
            <w:r w:rsidRPr="00317CE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</w:t>
            </w:r>
            <w:r w:rsidRPr="00317C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№ 3</w:t>
            </w:r>
          </w:p>
          <w:p w:rsidR="00A64B6E" w:rsidRPr="00A64B6E" w:rsidRDefault="00A64B6E" w:rsidP="00A64B6E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Участники: </w:t>
            </w:r>
          </w:p>
          <w:p w:rsidR="00A64B6E" w:rsidRPr="00A64B6E" w:rsidRDefault="00A64B6E" w:rsidP="00415707">
            <w:pPr>
              <w:pStyle w:val="ac"/>
              <w:numPr>
                <w:ilvl w:val="0"/>
                <w:numId w:val="26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Юрий Назаров</w:t>
            </w: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президент Союза дизайнеров России</w:t>
            </w:r>
          </w:p>
          <w:p w:rsidR="00A64B6E" w:rsidRPr="00A64B6E" w:rsidRDefault="00A64B6E" w:rsidP="00415707">
            <w:pPr>
              <w:pStyle w:val="ac"/>
              <w:numPr>
                <w:ilvl w:val="0"/>
                <w:numId w:val="26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Сергей Постников</w:t>
            </w: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ректор УралГАХА</w:t>
            </w:r>
          </w:p>
          <w:p w:rsidR="00A64B6E" w:rsidRPr="00A64B6E" w:rsidRDefault="00A64B6E" w:rsidP="00415707">
            <w:pPr>
              <w:pStyle w:val="ac"/>
              <w:numPr>
                <w:ilvl w:val="0"/>
                <w:numId w:val="26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Ректоры</w:t>
            </w: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преподаватели российских ВУЗов, занимающихся подготовкой кадров по специальности «Промышленный дизайн»</w:t>
            </w:r>
          </w:p>
          <w:p w:rsidR="00A64B6E" w:rsidRPr="00A64B6E" w:rsidRDefault="00A64B6E" w:rsidP="00415707">
            <w:pPr>
              <w:pStyle w:val="ac"/>
              <w:numPr>
                <w:ilvl w:val="0"/>
                <w:numId w:val="26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Руководители региональных отделений Союза дизайнеров России.</w:t>
            </w:r>
          </w:p>
          <w:p w:rsidR="00364EBB" w:rsidRDefault="00A64B6E" w:rsidP="00763380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Модератор</w:t>
            </w:r>
            <w:r w:rsidRPr="00A64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63380" w:rsidRPr="00364EBB" w:rsidRDefault="00A64B6E" w:rsidP="00415707">
            <w:pPr>
              <w:pStyle w:val="ac"/>
              <w:numPr>
                <w:ilvl w:val="0"/>
                <w:numId w:val="3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4E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Александр Кирилюк</w:t>
            </w:r>
            <w:r w:rsidRPr="00364E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Проректор института современного искусства</w:t>
            </w:r>
          </w:p>
        </w:tc>
      </w:tr>
      <w:tr w:rsidR="00DC4EFC" w:rsidRPr="004107D8" w:rsidTr="00103106">
        <w:trPr>
          <w:trHeight w:val="274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DC4EFC" w:rsidRPr="004107D8" w:rsidRDefault="002F3D54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DC4EFC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DC4EFC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.2013 г.</w:t>
            </w:r>
          </w:p>
        </w:tc>
      </w:tr>
      <w:tr w:rsidR="00FA21F6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016A8F" w:rsidRDefault="00016A8F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21F6" w:rsidRPr="00C57C48" w:rsidRDefault="00FA21F6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10.00-11.20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FA21F6" w:rsidRPr="004107D8" w:rsidRDefault="00FA21F6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«Локализация производства: стратегии и проекты немецких компаний»</w:t>
            </w:r>
          </w:p>
          <w:p w:rsidR="00FA21F6" w:rsidRPr="004107D8" w:rsidRDefault="00FA21F6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FA21F6" w:rsidRPr="004107D8" w:rsidRDefault="00FA21F6" w:rsidP="0031116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Российско-германская внешнеторговая палата (AHK).</w:t>
            </w:r>
          </w:p>
          <w:p w:rsidR="00FA21F6" w:rsidRPr="004107D8" w:rsidRDefault="00FA21F6" w:rsidP="0031116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Темы для обсуждения включают в себя: 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Стратегии российского правительства по локализации иностранных производителей на территории Российской Федерации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Локализация в России: предпосылки и условия ведения бизнеса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Немецкие производители в диалоге с официальными лицами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ведения бизнеса для компаний-поставщиков в регионах России</w:t>
            </w:r>
          </w:p>
          <w:p w:rsidR="00FA21F6" w:rsidRDefault="00FA21F6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 w:rsidRPr="00FA21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1</w:t>
            </w:r>
          </w:p>
          <w:p w:rsidR="00FA21F6" w:rsidRPr="004107D8" w:rsidRDefault="00FA21F6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Ральф Бендиш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Prof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RalfBendisch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Генеральный директор ООО «КЛААС»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Сергей Соколов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SergeySokolov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Директор по продажам в России и СНГ «ШОТТ Фармасьютикал Системс»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Дитер Шукманн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DieterSchuckmann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исполнительный директор ООО "Шаттдекор"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Марина Чеботаева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Эвиро-Хеми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ЮгренЛюдерс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ü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rgenL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ü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ders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генеральный директор Бентек, 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ОлафБоне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(Olaf Bohne),  Country Manager Russia KCA DEUTAG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ЙенсПальмен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JensPalmen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исполнительный директор ООО "шаттдекор" </w:t>
            </w:r>
          </w:p>
          <w:p w:rsidR="00FA21F6" w:rsidRPr="00FA21F6" w:rsidRDefault="00FA21F6" w:rsidP="00415707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Дитрих Мёллер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</w:t>
            </w:r>
            <w:r w:rsidR="00A64B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trichM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ö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ller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Председатель правления «Сименс» в России и Центральной Азии </w:t>
            </w:r>
          </w:p>
          <w:p w:rsidR="00FA21F6" w:rsidRPr="00FA21F6" w:rsidRDefault="00FA21F6" w:rsidP="00415707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1F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Герхард Пфайфер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GerhardPfe</w:t>
            </w:r>
            <w:r w:rsidR="00A64B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fer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Представитель группы компаний </w:t>
            </w:r>
            <w:r w:rsidRPr="00FA21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Bosch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СНГ, Генеральный директор ООО «Роберт Бош» </w:t>
            </w:r>
          </w:p>
          <w:p w:rsidR="00FA21F6" w:rsidRPr="00FA21F6" w:rsidRDefault="00FA21F6" w:rsidP="0031116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A21F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FA21F6" w:rsidRPr="00FA21F6" w:rsidRDefault="00FA21F6" w:rsidP="00FA21F6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Роберт Брайтнер (RobertBreitner), 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Исполнительный директор, Российско-Германской ВТП</w:t>
            </w:r>
          </w:p>
        </w:tc>
      </w:tr>
      <w:tr w:rsidR="00DB112B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B112B" w:rsidRPr="00FA21F6" w:rsidRDefault="00DB112B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64CDC" w:rsidRPr="00FA21F6" w:rsidRDefault="00764CDC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64CDC" w:rsidRPr="004107D8" w:rsidRDefault="00764CDC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10.00-11.20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03106" w:rsidRPr="004107D8" w:rsidRDefault="00103106" w:rsidP="00103106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Международная конференция «Глобальная кооперация – основа для внедрения высоких технологий»</w:t>
            </w:r>
          </w:p>
          <w:p w:rsidR="00103106" w:rsidRPr="004107D8" w:rsidRDefault="00103106" w:rsidP="0010310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Тема конференции: обсуждение опыта иностранных корпораций, которые используют или планируют использовать российские интеллектуальные ресурсы для создания высокотехнологичных продуктов.</w:t>
            </w:r>
          </w:p>
          <w:p w:rsidR="00103106" w:rsidRPr="004107D8" w:rsidRDefault="00103106" w:rsidP="00103106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FA21F6" w:rsidRPr="00FA21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2</w:t>
            </w:r>
          </w:p>
          <w:p w:rsidR="00103106" w:rsidRPr="004107D8" w:rsidRDefault="00103106" w:rsidP="0010310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3F4C8B" w:rsidRPr="004107D8" w:rsidRDefault="003F4C8B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Игорь Ануфриев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="00626135"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tonRussia</w:t>
            </w:r>
            <w:r w:rsidR="005007BE"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F4C8B" w:rsidRPr="004107D8" w:rsidRDefault="003F4C8B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Реза Вацири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директор, 3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MRussia</w:t>
            </w:r>
            <w:r w:rsidR="005007BE"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90A6D" w:rsidRDefault="00E44420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РаманЧиткара</w:t>
            </w:r>
            <w:r w:rsidRPr="00190A6D">
              <w:rPr>
                <w:rFonts w:ascii="Times New Roman" w:hAnsi="Times New Roman"/>
                <w:sz w:val="20"/>
                <w:szCs w:val="20"/>
              </w:rPr>
              <w:t>,</w:t>
            </w:r>
            <w:r w:rsidR="00190A6D" w:rsidRPr="00190A6D">
              <w:rPr>
                <w:rFonts w:ascii="Times New Roman" w:hAnsi="Times New Roman"/>
                <w:sz w:val="20"/>
                <w:szCs w:val="20"/>
              </w:rPr>
              <w:t xml:space="preserve">руководитель международной практики по оказанию услуг компаниям технологического сектора, </w:t>
            </w:r>
            <w:r w:rsidR="00190A6D" w:rsidRPr="00190A6D">
              <w:rPr>
                <w:rFonts w:ascii="Times New Roman" w:hAnsi="Times New Roman"/>
                <w:sz w:val="20"/>
                <w:szCs w:val="20"/>
                <w:lang w:val="en-US"/>
              </w:rPr>
              <w:t>PwC</w:t>
            </w:r>
            <w:r w:rsidR="00190A6D">
              <w:rPr>
                <w:rFonts w:ascii="Times New Roman" w:hAnsi="Times New Roman"/>
                <w:sz w:val="20"/>
                <w:szCs w:val="20"/>
              </w:rPr>
              <w:t>(</w:t>
            </w:r>
            <w:r w:rsidR="00190A6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="00190A6D" w:rsidRPr="00190A6D">
              <w:rPr>
                <w:rFonts w:ascii="Times New Roman" w:hAnsi="Times New Roman"/>
                <w:sz w:val="20"/>
                <w:szCs w:val="20"/>
                <w:lang w:val="en-US"/>
              </w:rPr>
              <w:t>lobal</w:t>
            </w:r>
            <w:r w:rsidR="00190A6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190A6D" w:rsidRPr="00190A6D">
              <w:rPr>
                <w:rFonts w:ascii="Times New Roman" w:hAnsi="Times New Roman"/>
                <w:sz w:val="20"/>
                <w:szCs w:val="20"/>
                <w:lang w:val="en-US"/>
              </w:rPr>
              <w:t>echnologyleader</w:t>
            </w:r>
            <w:r w:rsidR="00190A6D" w:rsidRPr="00190A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0A6D" w:rsidRPr="00190A6D">
              <w:rPr>
                <w:rFonts w:ascii="Times New Roman" w:hAnsi="Times New Roman"/>
                <w:sz w:val="20"/>
                <w:szCs w:val="20"/>
                <w:lang w:val="en-US"/>
              </w:rPr>
              <w:t>PwC</w:t>
            </w:r>
            <w:r w:rsidR="00190A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07BE" w:rsidRPr="004107D8" w:rsidRDefault="005007BE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 xml:space="preserve">Павел Бетсис,  </w:t>
            </w:r>
            <w:r w:rsidRPr="004107D8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  <w:r w:rsidRPr="004107D8">
              <w:rPr>
                <w:rFonts w:ascii="Times New Roman" w:hAnsi="Times New Roman"/>
                <w:sz w:val="20"/>
                <w:szCs w:val="20"/>
                <w:lang w:val="en-US"/>
              </w:rPr>
              <w:t>CiscoSystemsRussia</w:t>
            </w:r>
            <w:r w:rsidRPr="00C57C48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4107D8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 w:rsidRPr="00C57C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4C8B" w:rsidRPr="004107D8" w:rsidRDefault="003F4C8B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iCs/>
                <w:sz w:val="20"/>
                <w:szCs w:val="20"/>
              </w:rPr>
              <w:t>Иржи Ланг</w:t>
            </w:r>
            <w:r w:rsidRPr="004107D8">
              <w:rPr>
                <w:rFonts w:ascii="Times New Roman" w:hAnsi="Times New Roman"/>
                <w:iCs/>
                <w:sz w:val="20"/>
                <w:szCs w:val="20"/>
              </w:rPr>
              <w:t xml:space="preserve">, генеральный директор </w:t>
            </w:r>
            <w:r w:rsidRPr="004107D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DuPont</w:t>
            </w:r>
            <w:r w:rsidRPr="004107D8">
              <w:rPr>
                <w:rFonts w:ascii="Times New Roman" w:hAnsi="Times New Roman"/>
                <w:iCs/>
                <w:sz w:val="20"/>
                <w:szCs w:val="20"/>
              </w:rPr>
              <w:t>Science&amp;Technology;</w:t>
            </w:r>
          </w:p>
          <w:p w:rsidR="003832C0" w:rsidRDefault="003F4C8B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Дитрих Мёллер</w:t>
            </w:r>
            <w:r w:rsidRPr="004107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07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Президент </w:t>
            </w:r>
            <w:r w:rsidRPr="004107D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Siemens</w:t>
            </w:r>
            <w:r w:rsidRPr="004107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России и Центральной Азии, Вице-президент  </w:t>
            </w:r>
            <w:r w:rsidRPr="004107D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SiemensAG</w:t>
            </w:r>
            <w:r w:rsidRPr="004107D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441E" w:rsidRPr="00F1441E" w:rsidRDefault="00F1441E" w:rsidP="001A3A23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Жан</w:t>
            </w:r>
            <w:r w:rsidRPr="00F144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F1441E">
              <w:rPr>
                <w:rFonts w:ascii="Times New Roman" w:hAnsi="Times New Roman"/>
                <w:b/>
                <w:sz w:val="20"/>
                <w:szCs w:val="20"/>
              </w:rPr>
              <w:t>ЛуиСтази</w:t>
            </w:r>
            <w:r w:rsidRPr="006517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F144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Президент</w:t>
            </w:r>
            <w:r w:rsidRPr="0065173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Schneider Electric Russia</w:t>
            </w:r>
          </w:p>
          <w:p w:rsidR="00103106" w:rsidRPr="004107D8" w:rsidRDefault="00103106" w:rsidP="0010310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62374A" w:rsidRPr="00651736" w:rsidRDefault="0062374A" w:rsidP="00415707">
            <w:pPr>
              <w:pStyle w:val="ac"/>
              <w:numPr>
                <w:ilvl w:val="0"/>
                <w:numId w:val="25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7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 Медовников</w:t>
            </w:r>
            <w:r w:rsidRPr="00651736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Института менеджмента инноваций Высшей школы экономики, зам главного редактора журнала «Эксперт»</w:t>
            </w:r>
          </w:p>
          <w:p w:rsidR="00326058" w:rsidRPr="004107D8" w:rsidRDefault="00326058" w:rsidP="00A33293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21F6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FA21F6" w:rsidRPr="004107D8" w:rsidRDefault="00016A8F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10.00 – 11.30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FA21F6" w:rsidRPr="004107D8" w:rsidRDefault="00FA21F6" w:rsidP="00311169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«Ре-индустриализация на базе IT или пост-индустриализация.  Сценарии для России»</w:t>
            </w:r>
          </w:p>
          <w:p w:rsidR="00FA21F6" w:rsidRPr="004107D8" w:rsidRDefault="00FA21F6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Ассоциация предприятий компьютерных и информационных технологий (АП КИТ)</w:t>
            </w:r>
          </w:p>
          <w:p w:rsidR="00FA21F6" w:rsidRPr="004107D8" w:rsidRDefault="00FA21F6" w:rsidP="00311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России предстоит решить ряд сложных задач модернизации во всех областях и именно ИТ-решения должны стать не только основным технологическим, но и институциональным инструментом модернизации. Необходимо сосредоточить усилия на создании благоприятных  условий для организации производства на основе ведущих мировых технологий, перейти к постиндустриальной парадигме взаимодействия государства и общества.</w:t>
            </w:r>
          </w:p>
          <w:p w:rsidR="00FA21F6" w:rsidRPr="004107D8" w:rsidRDefault="00FA21F6" w:rsidP="00311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Настало время выходить за рамки утилитарных задач информатизации сферы государственного управления, время использовать новейшие информационные технологии, формируя комплексы институтов электронного правительства, парламента, правосудия и т.д. В частности, в зависимости от созданных в стране условий для развития ИТ-отрасли, ее вклад в ВВП в 2020 году может составить от 1,3 до 4%, а экспортная выручка, при средне-оптимистичном сценарии, превысить 27 млрд. долл., что вдвое больше, чем объем экспорта вооружений РФ в 2012 году.</w:t>
            </w:r>
          </w:p>
          <w:p w:rsidR="00FA21F6" w:rsidRPr="004107D8" w:rsidRDefault="00FA21F6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A21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3</w:t>
            </w:r>
          </w:p>
          <w:p w:rsidR="00FA21F6" w:rsidRPr="004107D8" w:rsidRDefault="00FA21F6" w:rsidP="00311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Участники: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Иноземцев Владислав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   директор автономной некоммерческой организации «Центр исследований постиндустриального общества», главный редактор журнала «Свободная мысль»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Ананьин Алексей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КГ «Борлас»</w:t>
            </w:r>
          </w:p>
          <w:p w:rsidR="00FA21F6" w:rsidRPr="00A64B6E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Славин Борис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Председатель правления Союза ИТ-директоров России</w:t>
            </w:r>
            <w:r w:rsidR="00F463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64B6E" w:rsidRDefault="00A64B6E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Марушкевич Андрей</w:t>
            </w:r>
            <w:r w:rsidRPr="00A64B6E">
              <w:rPr>
                <w:rFonts w:ascii="Times New Roman" w:hAnsi="Times New Roman"/>
                <w:sz w:val="20"/>
                <w:szCs w:val="20"/>
                <w:lang w:eastAsia="ru-RU"/>
              </w:rPr>
              <w:t>, Первый вице-президент Корпораци</w:t>
            </w:r>
            <w:r w:rsidR="00F4630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64B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«Галактика»</w:t>
            </w:r>
            <w:r w:rsidR="005F4955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F4955" w:rsidRPr="00521CC7" w:rsidRDefault="00521CC7" w:rsidP="00521CC7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1C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Дмитрий Мраморов,</w:t>
            </w:r>
            <w:r w:rsidRPr="00521C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Генеральный директор СКБ Контур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A21F6" w:rsidRPr="004107D8" w:rsidRDefault="00FA21F6" w:rsidP="00311169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FA21F6" w:rsidRPr="004107D8" w:rsidRDefault="00FA21F6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Комлев Николай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исполнительный директор АП КИТ </w:t>
            </w:r>
          </w:p>
        </w:tc>
      </w:tr>
      <w:tr w:rsidR="00FA21F6" w:rsidRPr="004107D8" w:rsidTr="000D5BE7">
        <w:trPr>
          <w:trHeight w:val="56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FA21F6" w:rsidRPr="004107D8" w:rsidRDefault="00FA21F6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21F6" w:rsidRPr="004107D8" w:rsidRDefault="00016A8F" w:rsidP="0007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0723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FA21F6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FA21F6"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FA21F6" w:rsidRPr="00C57C48" w:rsidRDefault="00FA21F6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3-й Бизнес форум Совещания по взаимодействию и мерам доверия в Азии</w:t>
            </w:r>
            <w:r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CICA</w:t>
            </w:r>
            <w:r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A21F6" w:rsidRDefault="00FC7C31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</w:t>
            </w:r>
            <w:r w:rsidR="00FA21F6"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мероприятия</w:t>
            </w:r>
            <w:r w:rsidR="00FA21F6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Министерство экономического развития РФ</w:t>
            </w:r>
          </w:p>
          <w:p w:rsidR="00B36CD3" w:rsidRPr="00B36CD3" w:rsidRDefault="00B36CD3" w:rsidP="00311169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36CD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 w:rsidRPr="00B36C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4</w:t>
            </w:r>
          </w:p>
          <w:p w:rsidR="00FA21F6" w:rsidRPr="00C57C48" w:rsidRDefault="00FA21F6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бизнес форума:</w:t>
            </w:r>
          </w:p>
          <w:p w:rsidR="00FA21F6" w:rsidRPr="00016A8F" w:rsidRDefault="00FA21F6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9.30 – 10.00 Регистрация</w:t>
            </w:r>
          </w:p>
          <w:p w:rsidR="00FA21F6" w:rsidRPr="00016A8F" w:rsidRDefault="00FC7C31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10.00 – 11.2</w:t>
            </w:r>
            <w:r w:rsidR="00FA21F6"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Выступления участников форума</w:t>
            </w:r>
          </w:p>
          <w:p w:rsidR="00FA21F6" w:rsidRDefault="00FC7C31" w:rsidP="00415707">
            <w:pPr>
              <w:pStyle w:val="ac"/>
              <w:numPr>
                <w:ilvl w:val="0"/>
                <w:numId w:val="10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4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Наталья Стригунова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Заместитель директора департамента Азии и Африки, Министерство</w:t>
            </w:r>
            <w:r w:rsidR="00FA21F6"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экономического развития РФ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17CEB" w:rsidRDefault="00317CEB" w:rsidP="00317CEB">
            <w:pPr>
              <w:pStyle w:val="ac"/>
              <w:numPr>
                <w:ilvl w:val="0"/>
                <w:numId w:val="10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Владимир Соловьев,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директора департамента э</w:t>
            </w:r>
            <w:r w:rsidRPr="00317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кономического сотрудничества и интеграции со странами СНГ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Министерство</w:t>
            </w: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экономического развития РФ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A21F6" w:rsidRDefault="00317CEB" w:rsidP="00415707">
            <w:pPr>
              <w:pStyle w:val="ac"/>
              <w:numPr>
                <w:ilvl w:val="0"/>
                <w:numId w:val="10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Канат Тумыш</w:t>
            </w:r>
            <w:r w:rsidR="001E7409"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и</w:t>
            </w:r>
            <w:r w:rsidR="001E7409"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="001E7409"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1E7409"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A21F6"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Секретариат СВМДА</w:t>
            </w:r>
            <w:r w:rsid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E7409" w:rsidRDefault="001E7409" w:rsidP="00415707">
            <w:pPr>
              <w:pStyle w:val="ac"/>
              <w:numPr>
                <w:ilvl w:val="0"/>
                <w:numId w:val="10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Александр Харлов, 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международных и 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внешнеэкономических связей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Свердловской области.</w:t>
            </w:r>
          </w:p>
          <w:p w:rsidR="001E7409" w:rsidRPr="001E7409" w:rsidRDefault="001E7409" w:rsidP="00415707">
            <w:pPr>
              <w:pStyle w:val="ac"/>
              <w:numPr>
                <w:ilvl w:val="0"/>
                <w:numId w:val="10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Андрей Беседин, 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Президент Торгово-промышленной палаты Свердловской области</w:t>
            </w:r>
          </w:p>
          <w:p w:rsidR="001E7409" w:rsidRDefault="00016A8F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1</w:t>
            </w:r>
            <w:r w:rsid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21F6"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Официальное фото</w:t>
            </w:r>
          </w:p>
          <w:p w:rsidR="001E7409" w:rsidRDefault="001E7409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 – 11.50 – Кофе-брейк</w:t>
            </w:r>
          </w:p>
          <w:p w:rsidR="001E7409" w:rsidRDefault="001E7409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11.50-13.20 Презентации участников Форума</w:t>
            </w:r>
          </w:p>
          <w:p w:rsidR="001E7409" w:rsidRPr="001E7409" w:rsidRDefault="001E7409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13.20-15.00 Ланч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lounge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E7409" w:rsidRDefault="001E7409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.00-17.00 Технологические туры по Выставке ИННОПРОМ</w:t>
            </w:r>
          </w:p>
          <w:p w:rsidR="00016A8F" w:rsidRPr="001E7409" w:rsidRDefault="001E7409" w:rsidP="001E7409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17.00-18.00 Заключительные встречи в формате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1E7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</w:tr>
      <w:tr w:rsidR="00072357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072357" w:rsidRPr="004107D8" w:rsidRDefault="00072357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E74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10.00 –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Конференция «Международная </w:t>
            </w:r>
            <w:r w:rsidR="001E74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конкурентоспособность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российских университетов в новой геометрии мировой экономики»</w:t>
            </w:r>
          </w:p>
          <w:p w:rsid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072357" w:rsidRPr="00B36CD3" w:rsidRDefault="00072357" w:rsidP="00072357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36CD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5</w:t>
            </w:r>
          </w:p>
          <w:p w:rsidR="00072357" w:rsidRP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7235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Участники:</w:t>
            </w:r>
          </w:p>
          <w:p w:rsidR="00072357" w:rsidRPr="00016A8F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Виктор Кокшаров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Ректор Уральского федерального университета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Кевин Даунинг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Dr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KevinJohnDowning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), Директор Центра знаний, предпринимательства и анализа Городского университета Гонконга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HongKongCityUniversity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Бен Саутер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BenSowter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), Глава исследовательского центра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QS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Зоя Зайцева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Региональный директор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QS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Восточной Европе и Центральной Азии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Максим Хомяков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Проректор по международным связям Уральского федерального университета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Елена Чернышкова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Руководитель практики по работе с некоммерческими и образовательными учреждениями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OdgersBerndtson</w:t>
            </w:r>
          </w:p>
          <w:p w:rsidR="00072357" w:rsidRPr="004107D8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D5B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Игорь Осипов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Управляющий директор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ELSEVIERS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&amp;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России и Беларуси</w:t>
            </w:r>
          </w:p>
        </w:tc>
      </w:tr>
      <w:tr w:rsidR="00890513" w:rsidRPr="004107D8" w:rsidTr="00730D2C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890513" w:rsidRPr="004107D8" w:rsidRDefault="00890513" w:rsidP="0073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890513" w:rsidRPr="00890513" w:rsidRDefault="00890513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Выездное совещание Минпромторга России с организациями ОПК и производителями металлообрабатывающего оборудования</w:t>
            </w:r>
          </w:p>
          <w:p w:rsidR="00890513" w:rsidRPr="00890513" w:rsidRDefault="00890513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Партнер мероприятия: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промышленности и торговли РФ</w:t>
            </w:r>
          </w:p>
          <w:p w:rsidR="00890513" w:rsidRDefault="00890513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6</w:t>
            </w:r>
          </w:p>
          <w:p w:rsidR="00890513" w:rsidRPr="00890513" w:rsidRDefault="00890513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К выступлению приглашены: 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Александр Андреев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директор ГИЦ «Станкин»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Георгий Самодуров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Президент Ассоциации «Станкоинструмент»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Сергей Макаров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Генеральный директор ОАО «Станкопром»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Петр Сазонов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ООО «Савеловский машиностроительный завод»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Алексей Песков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Председатель совета директоров ОАО «САСТА»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Владимир Лебедев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Генеральный директор ОАО «КЭМЗ»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Руслан Звягинцев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Президент ООО НПО «Станкостроение»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90513" w:rsidRPr="00890513" w:rsidRDefault="00890513" w:rsidP="00890513">
            <w:pPr>
              <w:pStyle w:val="ac"/>
              <w:numPr>
                <w:ilvl w:val="0"/>
                <w:numId w:val="4"/>
              </w:num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Дмитрий Леликов</w:t>
            </w:r>
            <w:r w:rsidRPr="0089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Генеральный директор ОАО «ОПК «Оборонпром»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0513" w:rsidRPr="00BD0C3F" w:rsidRDefault="00890513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D0C3F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Председательствующий:</w:t>
            </w:r>
          </w:p>
          <w:p w:rsidR="00890513" w:rsidRPr="00890513" w:rsidRDefault="00890513" w:rsidP="00730D2C">
            <w:pPr>
              <w:pStyle w:val="ac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D0C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Глеб Никитин</w:t>
            </w:r>
            <w:r w:rsidRPr="00BD0C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заместитель Министра промышленности и торговли Российской Федерации</w:t>
            </w:r>
          </w:p>
          <w:p w:rsidR="00890513" w:rsidRPr="00BD0C3F" w:rsidRDefault="00890513" w:rsidP="00890513">
            <w:pPr>
              <w:pStyle w:val="ac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423E1" w:rsidRPr="004107D8" w:rsidTr="005F4955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423E1" w:rsidRDefault="00D423E1" w:rsidP="005F4955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10.00-11.20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D423E1" w:rsidRDefault="00D423E1" w:rsidP="005F4955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Круглый стол "Промышленный дизайн. Обсуждение дорожной карты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развитии промышленного дизайна"</w:t>
            </w:r>
          </w:p>
          <w:p w:rsidR="00D423E1" w:rsidRDefault="00D423E1" w:rsidP="005F495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D423E1" w:rsidRPr="00AD3BA1" w:rsidRDefault="00D423E1" w:rsidP="005F495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423E1" w:rsidRPr="00BD29A7" w:rsidRDefault="00D423E1" w:rsidP="005F4955">
            <w:pPr>
              <w:pStyle w:val="ac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Виктор Брагин</w:t>
            </w: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, руководитель Уральского отделения Союза дизайнеров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423E1" w:rsidRPr="00BD29A7" w:rsidRDefault="00D423E1" w:rsidP="005F4955">
            <w:pPr>
              <w:pStyle w:val="ac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Сергей Смирнов</w:t>
            </w: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SmirnovDesign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423E1" w:rsidRDefault="00D423E1" w:rsidP="005F4955">
            <w:pPr>
              <w:pStyle w:val="ac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Пирожков</w:t>
            </w: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дизайн-центра «Астра Росса»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423E1" w:rsidRPr="00BD29A7" w:rsidRDefault="00D423E1" w:rsidP="005F4955">
            <w:pPr>
              <w:pStyle w:val="ac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Представители департамента стратегического развития Министерства промышленности и торговли России</w:t>
            </w:r>
          </w:p>
          <w:p w:rsidR="00D423E1" w:rsidRPr="00BD29A7" w:rsidRDefault="00D423E1" w:rsidP="005F4955">
            <w:pPr>
              <w:pStyle w:val="ac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Представители крупной промышленности: конструктора, дизайнеры, маркетологи.</w:t>
            </w:r>
          </w:p>
          <w:p w:rsidR="00D423E1" w:rsidRDefault="00D423E1" w:rsidP="005F495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D423E1" w:rsidRPr="00EE4F37" w:rsidRDefault="00D423E1" w:rsidP="005F4955">
            <w:pPr>
              <w:pStyle w:val="ac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Княгинин</w:t>
            </w: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Фонда «Центр стратегиче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ских разработок «Северо-Запад»</w:t>
            </w:r>
          </w:p>
        </w:tc>
      </w:tr>
      <w:tr w:rsidR="00072357" w:rsidRPr="00175A49" w:rsidTr="000D5BE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072357" w:rsidRPr="00072357" w:rsidRDefault="00072357" w:rsidP="00D4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423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.00-1</w:t>
            </w:r>
            <w:r w:rsidR="00D423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«Российско-Китайский бизнес-диалог»</w:t>
            </w:r>
          </w:p>
          <w:p w:rsidR="000D5BE7" w:rsidRDefault="000D5BE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7235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0723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7</w:t>
            </w:r>
          </w:p>
          <w:p w:rsidR="00072357" w:rsidRDefault="00072357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72357" w:rsidRPr="00072357" w:rsidRDefault="00072357" w:rsidP="00072357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7235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Участники:</w:t>
            </w:r>
          </w:p>
          <w:p w:rsidR="00072357" w:rsidRPr="00072357" w:rsidRDefault="00072357" w:rsidP="00072357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072357" w:rsidRPr="00016A8F" w:rsidRDefault="00016A8F" w:rsidP="00415707">
            <w:pPr>
              <w:pStyle w:val="ac"/>
              <w:numPr>
                <w:ilvl w:val="0"/>
                <w:numId w:val="22"/>
              </w:num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27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ПрофМу</w:t>
            </w:r>
            <w:r w:rsidR="00ED70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Ронпин</w:t>
            </w:r>
            <w:r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директор Института Политики и менеджмента Академии наук КНР</w:t>
            </w:r>
          </w:p>
          <w:p w:rsidR="00016A8F" w:rsidRPr="00016A8F" w:rsidRDefault="00016A8F" w:rsidP="00415707">
            <w:pPr>
              <w:pStyle w:val="ac"/>
              <w:numPr>
                <w:ilvl w:val="0"/>
                <w:numId w:val="22"/>
              </w:num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F27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Джон Жао</w:t>
            </w:r>
            <w:r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президент </w:t>
            </w:r>
            <w:r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EXPO ONE (China) Ltd</w:t>
            </w:r>
          </w:p>
          <w:p w:rsidR="00016A8F" w:rsidRPr="00175A49" w:rsidRDefault="00016A8F" w:rsidP="00415707">
            <w:pPr>
              <w:pStyle w:val="ac"/>
              <w:numPr>
                <w:ilvl w:val="0"/>
                <w:numId w:val="22"/>
              </w:num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F27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ЧжанЧжункэ</w:t>
            </w:r>
            <w:r w:rsidRPr="00016A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 президентSany Heavy Industry Russia &amp; CIS</w:t>
            </w:r>
          </w:p>
          <w:p w:rsidR="00175A49" w:rsidRPr="00175A49" w:rsidRDefault="00175A49" w:rsidP="00415707">
            <w:pPr>
              <w:pStyle w:val="ac"/>
              <w:numPr>
                <w:ilvl w:val="0"/>
                <w:numId w:val="22"/>
              </w:num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Илья Веселов,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Генеральный директор ГАУ «Агентство регионального развития Калужской области»</w:t>
            </w:r>
          </w:p>
          <w:p w:rsidR="00016A8F" w:rsidRPr="00175A49" w:rsidRDefault="00016A8F" w:rsidP="00016A8F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3013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23013" w:rsidRDefault="00D23013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23013" w:rsidRPr="004107D8" w:rsidRDefault="00D23013" w:rsidP="000D5BE7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11.30 – </w:t>
            </w:r>
            <w:r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D5BE7"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0D5BE7"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D5B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D23013" w:rsidRPr="004107D8" w:rsidRDefault="00D23013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Семинар «Околозональное развитие и влияние промышленных территорий на городскую среду»</w:t>
            </w:r>
          </w:p>
          <w:p w:rsidR="00D23013" w:rsidRPr="004107D8" w:rsidRDefault="00D23013" w:rsidP="00311169">
            <w:pPr>
              <w:tabs>
                <w:tab w:val="left" w:pos="284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Партнер мероприятия: 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ОЭЗ «Титановая долина»</w:t>
            </w:r>
          </w:p>
          <w:p w:rsidR="00D23013" w:rsidRPr="004107D8" w:rsidRDefault="00D23013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D230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1</w:t>
            </w:r>
          </w:p>
          <w:p w:rsidR="00D23013" w:rsidRPr="004107D8" w:rsidRDefault="00D23013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Артём Шадрин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Департамента инновационного развития Министерства экономического развития Российской Федерации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Вадим Третьяков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директора департамента особых экономических зон и проектов территориального развития Министерства экономического развития Российской Федерации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MarcosPinotti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профессор, советник Офиса Президента Бразилии по технологиям, директор BioengineeringLaboratory (LABBIO), директор ResearchLaboratoryAppliedtoNeuralVision (LAPAN), директор AdvancedLaboratoryofLawandInnovation (ALADIN), Бразилия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Армандс Крузе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Экономист, руководитель Стратегического управления Департамента городского развития г. Рига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КадзуакиКимура</w:t>
            </w:r>
            <w:r w:rsidRPr="004D4E3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президент</w:t>
            </w:r>
            <w:r w:rsidRPr="004D4E3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Mitsubishi Heavy Industries Environmental &amp; Chemical Engineering Co. 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Ltd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ИваоОхаси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руководитель московского филиала Исследовательского института «Номура» (NRI)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 Корнев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первый заместитель главы администрации Свободной экономической зоны "Гомель-Ратон" (Белоруссия)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АрдашерКурбаншо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ООО «Кроношпан»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ВитториоТоррембини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Ассоциации итальянских  предприятий в России</w:t>
            </w:r>
          </w:p>
          <w:p w:rsidR="004D4E32" w:rsidRPr="004D4E32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Артемий Кызласов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ОАО «ОЭЗ «Титановая долина»</w:t>
            </w:r>
          </w:p>
          <w:p w:rsidR="00D23013" w:rsidRPr="00983610" w:rsidRDefault="004D4E32" w:rsidP="004D4E32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color w:val="1A2331"/>
                <w:sz w:val="20"/>
                <w:szCs w:val="20"/>
                <w:lang w:val="en-US" w:eastAsia="ru-RU"/>
              </w:rPr>
            </w:pPr>
            <w:r w:rsidRPr="004D4E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Алексей Пушкаренко</w:t>
            </w:r>
            <w:r w:rsidRPr="004D4E32">
              <w:rPr>
                <w:rFonts w:ascii="Times New Roman" w:hAnsi="Times New Roman"/>
                <w:sz w:val="20"/>
                <w:szCs w:val="20"/>
                <w:lang w:eastAsia="ru-RU"/>
              </w:rPr>
              <w:t>, Начальник Департамента по высшему профессиональному образованию Администрации Томской области</w:t>
            </w:r>
          </w:p>
        </w:tc>
      </w:tr>
      <w:tr w:rsidR="00BB2782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2782" w:rsidRPr="004107D8" w:rsidRDefault="00BB2782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11.30-12.50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B2782" w:rsidRPr="004107D8" w:rsidRDefault="00BB2782" w:rsidP="00311169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Круглый стол: «Инвестиционный климат российских регионов глазами иностранных инвесторов»</w:t>
            </w:r>
          </w:p>
          <w:p w:rsidR="00BB2782" w:rsidRPr="004107D8" w:rsidRDefault="00BB2782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Партнеры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KPMG, РСПП</w:t>
            </w:r>
          </w:p>
          <w:p w:rsidR="00BB2782" w:rsidRPr="004107D8" w:rsidRDefault="00BB2782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B27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 w:rsid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BB2782" w:rsidRPr="004107D8" w:rsidRDefault="00BB2782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BB2782" w:rsidRPr="00C57C48" w:rsidRDefault="00BB2782" w:rsidP="00415707">
            <w:pPr>
              <w:pStyle w:val="ac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7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Олег Гощанский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Председатель правления, Управляющий партнер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KPMGRussia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&amp;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CIS</w:t>
            </w:r>
          </w:p>
          <w:p w:rsidR="00BB2782" w:rsidRPr="004107D8" w:rsidRDefault="00BB2782" w:rsidP="00415707">
            <w:pPr>
              <w:pStyle w:val="ac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7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Андрей Никитин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«Агентство стратегических инициатив»</w:t>
            </w:r>
          </w:p>
          <w:p w:rsidR="00BB2782" w:rsidRPr="004107D8" w:rsidRDefault="00BB2782" w:rsidP="0031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BB2782" w:rsidRPr="00BB2782" w:rsidRDefault="00BB2782" w:rsidP="00415707">
            <w:pPr>
              <w:pStyle w:val="ac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27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Александр Шохин</w:t>
            </w:r>
            <w:r w:rsidRPr="00BB2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Президент Российского союза промышленников и предпринимателей</w:t>
            </w:r>
          </w:p>
        </w:tc>
      </w:tr>
      <w:tr w:rsidR="00BB2782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2782" w:rsidRPr="004107D8" w:rsidRDefault="00BB2782" w:rsidP="00BB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.30 – 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B2782" w:rsidRPr="004107D8" w:rsidRDefault="00BB2782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Панельная дискуссия «</w:t>
            </w:r>
            <w:r w:rsidR="00353C08" w:rsidRPr="00353C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Управление производственными рисками: как избежать катастрофы?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ED0614" w:rsidRPr="00A16CE3" w:rsidRDefault="00BB2782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Партнер мероприятия: DuPontScience&amp;Technology</w:t>
            </w:r>
          </w:p>
          <w:p w:rsidR="00ED0614" w:rsidRPr="00A16CE3" w:rsidRDefault="00ED0614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достижения конкурентного преимущества компаниям требуется система, обеспечивающая постоянные улучшения и защиту сотрудников, общества, охрану окружающей среды и получение прибыли. Мы уверены, достижение отличных результатов в обеспечении безопасности на предприятиях, в дополнение к охране труда и технике безопасности, требует эффективной системы Управления безопасностью производственных процессов, основой которой является производственная дисциплина.</w:t>
            </w:r>
          </w:p>
          <w:p w:rsidR="00ED0614" w:rsidRPr="00A16CE3" w:rsidRDefault="00ED0614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управления безопасностью производственных процессов, которая используется на производственных предприятиях DuPont, предусматривает снижение производственных рисков в трех приоритетных областях: производственные мощности, технология и персонал.</w:t>
            </w:r>
          </w:p>
          <w:p w:rsidR="00ED0614" w:rsidRPr="00ED0614" w:rsidRDefault="00ED0614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Применяя эту систему, компании из химической, металлургической нефтегазовой отраслей могут получить дополнительную прибыль за счет более эффективных внутренних структур, процедур, человеческих и технических возможностей. Важнейшую роль в эффективном внедрении системы играют руководители и работники предприятия. </w:t>
            </w:r>
          </w:p>
          <w:p w:rsidR="00ED0614" w:rsidRPr="00ED0614" w:rsidRDefault="00ED0614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Производственный опыт Дюпон показывает, что твердая приверженность руководства компании ведет к внедрению эффективной системы управления безопасностью производственных процессов и является необходимым условием для осуществления «перелома» сложившейся практики.</w:t>
            </w:r>
          </w:p>
          <w:p w:rsidR="00ED0614" w:rsidRPr="00ED0614" w:rsidRDefault="00ED0614" w:rsidP="00ED0614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6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Правильно внедренная система может стать эффективным инструментом для повышения не только безопасности на производстве, но и производительности, экономической эффективности и качества. В связи с этим стандарт по управлению безопасностью производственных процессов все чаще становится стандартом, который применяется для многих опасных производственных объектов.</w:t>
            </w:r>
          </w:p>
          <w:p w:rsidR="00ED0614" w:rsidRPr="004107D8" w:rsidRDefault="00ED0614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2782" w:rsidRPr="004107D8" w:rsidRDefault="00BB2782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BB278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3</w:t>
            </w:r>
          </w:p>
          <w:p w:rsidR="00BB2782" w:rsidRPr="004107D8" w:rsidRDefault="00BB2782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: руководители и главные инженеры российских промышленных компаний</w:t>
            </w:r>
          </w:p>
          <w:p w:rsidR="00BB2782" w:rsidRPr="004107D8" w:rsidRDefault="00BB2782" w:rsidP="0031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BB2782" w:rsidRPr="00BB2782" w:rsidRDefault="00BB2782" w:rsidP="00BB2782">
            <w:pPr>
              <w:widowControl w:val="0"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782">
              <w:rPr>
                <w:rFonts w:ascii="Times New Roman" w:hAnsi="Times New Roman"/>
                <w:b/>
                <w:iCs/>
                <w:sz w:val="20"/>
                <w:szCs w:val="20"/>
              </w:rPr>
              <w:t>Иржи Ланг</w:t>
            </w:r>
            <w:r w:rsidRPr="004107D8">
              <w:rPr>
                <w:rFonts w:ascii="Times New Roman" w:hAnsi="Times New Roman"/>
                <w:iCs/>
                <w:sz w:val="20"/>
                <w:szCs w:val="20"/>
              </w:rPr>
              <w:t xml:space="preserve">, генеральный директор </w:t>
            </w:r>
            <w:r w:rsidRPr="004107D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DuPont</w:t>
            </w:r>
            <w:r w:rsidRPr="004107D8">
              <w:rPr>
                <w:rFonts w:ascii="Times New Roman" w:hAnsi="Times New Roman"/>
                <w:iCs/>
                <w:sz w:val="20"/>
                <w:szCs w:val="20"/>
              </w:rPr>
              <w:t>Science&amp;Technology;</w:t>
            </w:r>
          </w:p>
        </w:tc>
      </w:tr>
      <w:tr w:rsidR="00BB2782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2782" w:rsidRPr="004107D8" w:rsidRDefault="00BB2782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11.30 – 17.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B2782" w:rsidRDefault="00BB2782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16A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1-й Рэнкозиум</w:t>
            </w:r>
            <w:r w:rsidRPr="00016A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QSIntelligenceUnit</w:t>
            </w:r>
            <w:r w:rsidRPr="00016A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«Трансформируя высшее образование в Восточной Европе и Центральной Азии»</w:t>
            </w:r>
          </w:p>
          <w:p w:rsidR="00BB2782" w:rsidRDefault="00BB2782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983610" w:rsidRPr="004107D8" w:rsidRDefault="00983610" w:rsidP="00983610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Партнер мероприятия: </w:t>
            </w:r>
            <w:r w:rsidRPr="000D5BE7">
              <w:rPr>
                <w:rFonts w:ascii="Times New Roman" w:hAnsi="Times New Roman"/>
                <w:sz w:val="20"/>
                <w:szCs w:val="20"/>
                <w:lang w:eastAsia="ru-RU"/>
              </w:rPr>
              <w:t>Уральский Федеральный университет им. Б. Ельцина</w:t>
            </w:r>
          </w:p>
          <w:p w:rsidR="00A54E84" w:rsidRPr="00A54E84" w:rsidRDefault="00A54E84" w:rsidP="00A54E84">
            <w:pPr>
              <w:shd w:val="clear" w:color="auto" w:fill="FFFFFF"/>
              <w:spacing w:before="100" w:beforeAutospacing="1" w:after="22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QS Rankosium 2013 соберет международных экспертов и руководителей высших учебных заведений стран бывшего СССР, Центральной Азии и других государств с целью обсудить стратегии устойчивого развития ВУЗов, интернационализации и инновационного менеджмента в быстро меняющейся и конкурентной глобальной среде.</w:t>
            </w:r>
          </w:p>
          <w:p w:rsidR="00A54E84" w:rsidRPr="00A54E84" w:rsidRDefault="00A54E84" w:rsidP="00A54E84">
            <w:pPr>
              <w:shd w:val="clear" w:color="auto" w:fill="FFFFFF"/>
              <w:spacing w:before="100" w:beforeAutospacing="1" w:after="22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Главные темы Форума:</w:t>
            </w:r>
          </w:p>
          <w:p w:rsidR="00A54E84" w:rsidRDefault="00A54E84" w:rsidP="00415707">
            <w:pPr>
              <w:pStyle w:val="ac"/>
              <w:numPr>
                <w:ilvl w:val="0"/>
                <w:numId w:val="30"/>
              </w:num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университетов мирового уровня</w:t>
            </w:r>
          </w:p>
          <w:p w:rsidR="00A54E84" w:rsidRDefault="00A54E84" w:rsidP="00415707">
            <w:pPr>
              <w:pStyle w:val="ac"/>
              <w:numPr>
                <w:ilvl w:val="0"/>
                <w:numId w:val="30"/>
              </w:num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рейтингов университетов: QS и другие</w:t>
            </w:r>
          </w:p>
          <w:p w:rsidR="00A54E84" w:rsidRDefault="00A54E84" w:rsidP="00415707">
            <w:pPr>
              <w:pStyle w:val="ac"/>
              <w:numPr>
                <w:ilvl w:val="0"/>
                <w:numId w:val="30"/>
              </w:num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узнаваемости на международное арене</w:t>
            </w:r>
          </w:p>
          <w:p w:rsidR="00A54E84" w:rsidRDefault="00A54E84" w:rsidP="00415707">
            <w:pPr>
              <w:pStyle w:val="ac"/>
              <w:numPr>
                <w:ilvl w:val="0"/>
                <w:numId w:val="30"/>
              </w:num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и удержание профессоров мирового класса</w:t>
            </w:r>
          </w:p>
          <w:p w:rsidR="00A54E84" w:rsidRPr="00A54E84" w:rsidRDefault="00A54E84" w:rsidP="00415707">
            <w:pPr>
              <w:pStyle w:val="ac"/>
              <w:numPr>
                <w:ilvl w:val="0"/>
                <w:numId w:val="30"/>
              </w:num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университета и интернализация</w:t>
            </w:r>
          </w:p>
          <w:p w:rsidR="00983610" w:rsidRDefault="00983610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016A8F" w:rsidRPr="00016A8F" w:rsidRDefault="00016A8F" w:rsidP="00016A8F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36CD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 w:rsidR="00B106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5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Виктор Кокшаров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Ректор Уральского федерального университета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Кевин Даунинг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Dr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KevinJohnDowning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), Директор Центра знаний, предпринимательства и анализа Городского университета Гонконга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HongKongCityUniversity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Бен Саутер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BenSowter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), Глава исследовательского центра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QS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Зоя Зайцева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Региональный директор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QS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Восточной Европе и Центральной Азии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Максим Хомяков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Проректор по международным связям Уральского федерального университета</w:t>
            </w:r>
          </w:p>
          <w:p w:rsidR="00016A8F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Елена Чернышкова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Руководитель практики по работе с некоммерческими и образовательными учреждениями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OdgersBerndtson</w:t>
            </w:r>
          </w:p>
          <w:p w:rsidR="00BB2782" w:rsidRPr="000D5BE7" w:rsidRDefault="00016A8F" w:rsidP="00415707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60" w:line="3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E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 Игорь Осипов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Управляющий директор 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ELSEVIERS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&amp;</w:t>
            </w:r>
            <w:r w:rsidRPr="00016A8F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</w:t>
            </w:r>
            <w:r w:rsidRPr="000D5B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России и Беларуси</w:t>
            </w:r>
          </w:p>
          <w:p w:rsidR="00BB2782" w:rsidRPr="00077EF3" w:rsidRDefault="00BB2782" w:rsidP="00311169">
            <w:pPr>
              <w:tabs>
                <w:tab w:val="left" w:pos="284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10684" w:rsidRPr="004107D8" w:rsidTr="00730D2C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10684" w:rsidRDefault="00B10684" w:rsidP="00B10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11.30-12.50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10684" w:rsidRDefault="00B10684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E0F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"Светодиодная революция" (Philips)</w:t>
            </w:r>
          </w:p>
          <w:p w:rsidR="00B10684" w:rsidRPr="004107D8" w:rsidRDefault="00B10684" w:rsidP="00730D2C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B10684" w:rsidRPr="004107D8" w:rsidRDefault="00B10684" w:rsidP="00730D2C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E4F37" w:rsidRPr="004107D8" w:rsidTr="00432D29">
        <w:trPr>
          <w:trHeight w:val="522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EE4F37" w:rsidRDefault="00EE4F37" w:rsidP="002A4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.30-1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EE4F37" w:rsidRDefault="00EE4F37" w:rsidP="00862978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«Промышленное сотрудничество Канады и России»</w:t>
            </w:r>
          </w:p>
          <w:p w:rsidR="00EE4F37" w:rsidRDefault="00EE4F37" w:rsidP="00862978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EE4F37" w:rsidRPr="00190A6D" w:rsidRDefault="00EE4F37" w:rsidP="00415707">
            <w:pPr>
              <w:pStyle w:val="af2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 w:rsidRPr="00190A6D">
              <w:rPr>
                <w:rFonts w:eastAsia="Calibri"/>
                <w:sz w:val="20"/>
                <w:szCs w:val="20"/>
              </w:rPr>
              <w:t xml:space="preserve">Регистрация участников </w:t>
            </w:r>
          </w:p>
          <w:p w:rsidR="00EE4F37" w:rsidRPr="00432D29" w:rsidRDefault="00EE4F37" w:rsidP="00415707">
            <w:pPr>
              <w:pStyle w:val="ac"/>
              <w:numPr>
                <w:ilvl w:val="0"/>
                <w:numId w:val="35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Приветственно слово – </w:t>
            </w:r>
            <w:r w:rsidRPr="00432D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Джон Слоан</w:t>
            </w:r>
            <w:r w:rsidRPr="00432D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Посол Канады в России </w:t>
            </w:r>
          </w:p>
          <w:p w:rsidR="00EE4F37" w:rsidRPr="004107D8" w:rsidRDefault="00EE4F37" w:rsidP="00EE4F3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EE4F37" w:rsidRPr="00190A6D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b/>
                <w:sz w:val="20"/>
                <w:szCs w:val="20"/>
              </w:rPr>
              <w:t>Андреас Вайхерт</w:t>
            </w:r>
            <w:r w:rsidRPr="00190A6D">
              <w:rPr>
                <w:rFonts w:eastAsia="Calibri"/>
                <w:sz w:val="20"/>
                <w:szCs w:val="20"/>
              </w:rPr>
              <w:t>, Начальник коммерческого отдела канадского Посольства в России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EE4F37" w:rsidRPr="00EE4F37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b/>
                <w:sz w:val="20"/>
                <w:szCs w:val="20"/>
              </w:rPr>
              <w:t>Джон Вибе</w:t>
            </w:r>
            <w:r w:rsidRPr="00EE4F37">
              <w:rPr>
                <w:rFonts w:eastAsia="Calibri"/>
                <w:sz w:val="20"/>
                <w:szCs w:val="20"/>
              </w:rPr>
              <w:t>, Президент GLOBE Group;</w:t>
            </w:r>
          </w:p>
          <w:p w:rsidR="00EE4F37" w:rsidRPr="00190A6D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b/>
                <w:sz w:val="20"/>
                <w:szCs w:val="20"/>
              </w:rPr>
              <w:t>ОлексИнверов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190A6D">
              <w:rPr>
                <w:rFonts w:eastAsia="Calibri"/>
                <w:sz w:val="20"/>
                <w:szCs w:val="20"/>
              </w:rPr>
              <w:t xml:space="preserve"> Руководитель компании </w:t>
            </w:r>
            <w:r>
              <w:rPr>
                <w:rFonts w:eastAsia="Calibri"/>
                <w:sz w:val="20"/>
                <w:szCs w:val="20"/>
              </w:rPr>
              <w:t>PhonexGeophysics;</w:t>
            </w:r>
          </w:p>
          <w:p w:rsidR="00EE4F37" w:rsidRPr="00190A6D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b/>
                <w:sz w:val="20"/>
                <w:szCs w:val="20"/>
              </w:rPr>
              <w:t>ДэниелДепедрина</w:t>
            </w:r>
            <w:r>
              <w:rPr>
                <w:rFonts w:eastAsia="Calibri"/>
                <w:sz w:val="20"/>
                <w:szCs w:val="20"/>
              </w:rPr>
              <w:t>, Директор по развитию рынка ShelterIndustries;</w:t>
            </w:r>
          </w:p>
          <w:p w:rsidR="00EE4F37" w:rsidRPr="00190A6D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b/>
                <w:sz w:val="20"/>
                <w:szCs w:val="20"/>
              </w:rPr>
              <w:t>Михаил Элинсон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190A6D">
              <w:rPr>
                <w:rFonts w:eastAsia="Calibri"/>
                <w:sz w:val="20"/>
                <w:szCs w:val="20"/>
              </w:rPr>
              <w:t xml:space="preserve">Президент </w:t>
            </w:r>
            <w:r>
              <w:rPr>
                <w:rFonts w:eastAsia="Calibri"/>
                <w:sz w:val="20"/>
                <w:szCs w:val="20"/>
              </w:rPr>
              <w:t>AmelinResources;</w:t>
            </w:r>
          </w:p>
          <w:p w:rsidR="00EE4F37" w:rsidRDefault="00432D29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432D29">
              <w:rPr>
                <w:rFonts w:eastAsia="Calibri"/>
                <w:b/>
                <w:sz w:val="20"/>
                <w:szCs w:val="20"/>
              </w:rPr>
              <w:t>ХошгадамКараман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190A6D">
              <w:rPr>
                <w:rFonts w:eastAsia="Calibri"/>
                <w:sz w:val="20"/>
                <w:szCs w:val="20"/>
              </w:rPr>
              <w:t xml:space="preserve"> Генерал</w:t>
            </w:r>
            <w:r>
              <w:rPr>
                <w:rFonts w:eastAsia="Calibri"/>
                <w:sz w:val="20"/>
                <w:szCs w:val="20"/>
              </w:rPr>
              <w:t>ьный Директор</w:t>
            </w:r>
            <w:r w:rsidR="00EE4F37" w:rsidRPr="00190A6D">
              <w:rPr>
                <w:rFonts w:eastAsia="Calibri"/>
                <w:sz w:val="20"/>
                <w:szCs w:val="20"/>
              </w:rPr>
              <w:t>KaramanWorkAssistCanada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EE4F37" w:rsidRDefault="00EE4F37" w:rsidP="00415707">
            <w:pPr>
              <w:pStyle w:val="af2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Представител</w:t>
            </w:r>
            <w:r w:rsidR="00432D29">
              <w:rPr>
                <w:rFonts w:eastAsia="Calibri"/>
                <w:sz w:val="20"/>
                <w:szCs w:val="20"/>
              </w:rPr>
              <w:t>и</w:t>
            </w:r>
            <w:r w:rsidRPr="00190A6D">
              <w:rPr>
                <w:rFonts w:eastAsia="Calibri"/>
                <w:sz w:val="20"/>
                <w:szCs w:val="20"/>
              </w:rPr>
              <w:t>Канадско</w:t>
            </w:r>
            <w:r>
              <w:rPr>
                <w:rFonts w:eastAsia="Calibri"/>
                <w:sz w:val="20"/>
                <w:szCs w:val="20"/>
              </w:rPr>
              <w:t>го Агентства по Развитию Экспорта</w:t>
            </w:r>
            <w:r w:rsidR="00432D29">
              <w:rPr>
                <w:rFonts w:eastAsia="Calibri"/>
                <w:sz w:val="20"/>
                <w:szCs w:val="20"/>
              </w:rPr>
              <w:t>;</w:t>
            </w:r>
          </w:p>
          <w:p w:rsidR="00EE4F37" w:rsidRDefault="00EE4F37" w:rsidP="00EE4F37">
            <w:pPr>
              <w:pStyle w:val="af2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  <w:p w:rsidR="00EE4F37" w:rsidRDefault="00EE4F37" w:rsidP="00415707">
            <w:pPr>
              <w:pStyle w:val="af2"/>
              <w:numPr>
                <w:ilvl w:val="0"/>
                <w:numId w:val="35"/>
              </w:numPr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EE4F37">
              <w:rPr>
                <w:rFonts w:eastAsia="Calibri"/>
                <w:sz w:val="20"/>
                <w:szCs w:val="20"/>
              </w:rPr>
              <w:t>Заключительные ремарки</w:t>
            </w:r>
          </w:p>
          <w:p w:rsidR="00432D29" w:rsidRDefault="00432D29" w:rsidP="00432D29">
            <w:pPr>
              <w:pStyle w:val="af2"/>
              <w:spacing w:before="0" w:beforeAutospacing="0" w:after="0" w:afterAutospacing="0"/>
              <w:ind w:left="720"/>
              <w:rPr>
                <w:rFonts w:eastAsia="Calibri"/>
                <w:sz w:val="20"/>
                <w:szCs w:val="20"/>
              </w:rPr>
            </w:pPr>
          </w:p>
          <w:p w:rsidR="00EE4F37" w:rsidRDefault="00EE4F37" w:rsidP="00415707">
            <w:pPr>
              <w:pStyle w:val="af2"/>
              <w:numPr>
                <w:ilvl w:val="0"/>
                <w:numId w:val="35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00EE4F37">
              <w:rPr>
                <w:rFonts w:eastAsia="Calibri"/>
                <w:b/>
                <w:bCs/>
                <w:sz w:val="20"/>
                <w:szCs w:val="20"/>
              </w:rPr>
              <w:t>CocktailReception</w:t>
            </w:r>
          </w:p>
          <w:p w:rsidR="00432D29" w:rsidRPr="00432D29" w:rsidRDefault="00432D29" w:rsidP="00432D29">
            <w:pPr>
              <w:pStyle w:val="af2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B2782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2782" w:rsidRPr="004107D8" w:rsidRDefault="00BB2782" w:rsidP="00B10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13.00 – 14.</w:t>
            </w:r>
            <w:r w:rsidR="00B106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B2782" w:rsidRPr="004107D8" w:rsidRDefault="00BB2782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</w:t>
            </w:r>
            <w:r w:rsidR="00BB7A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одготовк</w:t>
            </w:r>
            <w:r w:rsidR="00BB7A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кадров в области технического регулирования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BB2782" w:rsidRPr="004107D8" w:rsidRDefault="00BB2782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Партнер мероприятия 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Российский союз промышленников и предпринимателей</w:t>
            </w:r>
          </w:p>
          <w:p w:rsidR="00BB2782" w:rsidRPr="004107D8" w:rsidRDefault="00BB2782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1</w:t>
            </w:r>
          </w:p>
          <w:p w:rsidR="00BB2782" w:rsidRDefault="00BB2782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Шохин Александр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Президент Российского союза промышленников и предпринимателей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Корешков Валерий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Член Коллегии (Министр) по вопросам технического регулирования Евразийской экономической комиссии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Хрусталев Борис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Ректор Белорусс</w:t>
            </w:r>
            <w:r w:rsidR="00D423E1"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кого национального технического университета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Элькин Григорий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Руководитель Федерального агентства по техническому регулированию и метрологии</w:t>
            </w:r>
          </w:p>
          <w:p w:rsidR="008C6ED4" w:rsidRPr="008C6ED4" w:rsidRDefault="00EB3E08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Леонидов Константин,</w:t>
            </w:r>
            <w:r w:rsidR="008C6ED4" w:rsidRPr="008C6ED4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C6ED4" w:rsidRPr="008C6ED4">
              <w:rPr>
                <w:rFonts w:ascii="Times New Roman" w:hAnsi="Times New Roman"/>
                <w:sz w:val="20"/>
                <w:szCs w:val="20"/>
              </w:rPr>
              <w:t>Директор Департамента государственной политики в области технического регулирования и обеспечения единства измерений  Министерства промышленности и торговли Российской Федерации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Лоцманов Андрей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Первый заместитель Председателя Комитета РСПП по техническому регулированию, стандартизации и оценке соответствия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Гапанович Валентин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Старший вице-президент по инновационному развитию – главный инженер ОАО «РЖД»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Кокшаров Виктор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Ректор Уральского федерального университета им. первого Президента России Б.Н.Ельцина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 Михаил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Ректор Уральского государственного экономического университета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Кортов Сергей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, Проректор Уральского федерального университета им. первого Президента России Б.Н.Ельцина по инновационной деятельности</w:t>
            </w:r>
          </w:p>
          <w:p w:rsidR="008C6ED4" w:rsidRPr="008C6ED4" w:rsidRDefault="008C6ED4" w:rsidP="008C6ED4">
            <w:pPr>
              <w:pStyle w:val="ac"/>
              <w:numPr>
                <w:ilvl w:val="0"/>
                <w:numId w:val="49"/>
              </w:numPr>
              <w:spacing w:after="120" w:line="255" w:lineRule="atLeast"/>
              <w:jc w:val="both"/>
              <w:rPr>
                <w:rFonts w:ascii="Times New Roman" w:hAnsi="Times New Roman"/>
              </w:rPr>
            </w:pPr>
            <w:r w:rsidRPr="008C6ED4">
              <w:rPr>
                <w:rFonts w:ascii="Times New Roman" w:hAnsi="Times New Roman"/>
                <w:b/>
                <w:bCs/>
                <w:sz w:val="20"/>
                <w:szCs w:val="20"/>
              </w:rPr>
              <w:t>Серенков Павел,</w:t>
            </w:r>
            <w:r w:rsidRPr="008C6ED4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C6ED4">
              <w:rPr>
                <w:rFonts w:ascii="Times New Roman" w:hAnsi="Times New Roman"/>
                <w:sz w:val="20"/>
                <w:szCs w:val="20"/>
              </w:rPr>
              <w:t>заведующим кафедрой «Стандартизация, метрология и информационные системы» Белорусского национального технического университета</w:t>
            </w:r>
          </w:p>
          <w:p w:rsidR="008C6ED4" w:rsidRPr="008C6ED4" w:rsidRDefault="008C6ED4" w:rsidP="008C6E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D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Модератор:</w:t>
            </w:r>
          </w:p>
          <w:p w:rsidR="00BB2782" w:rsidRPr="00E44420" w:rsidRDefault="008C6ED4" w:rsidP="008C6ED4">
            <w:pPr>
              <w:pStyle w:val="ac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D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Пумпянский Дмитрий</w:t>
            </w:r>
            <w:r w:rsidRPr="008C6ED4">
              <w:rPr>
                <w:rStyle w:val="apple-converted-space"/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8C6ED4">
              <w:rPr>
                <w:rFonts w:ascii="Times New Roman" w:eastAsia="Times New Roman" w:hAnsi="Times New Roman"/>
                <w:sz w:val="20"/>
                <w:szCs w:val="20"/>
              </w:rPr>
              <w:t>– Председатель Наблюдательного совета Уральского федерального университета им. первого Президента России Б.Н.Ельцина, Вице-президент РСПП</w:t>
            </w:r>
          </w:p>
        </w:tc>
      </w:tr>
      <w:tr w:rsidR="008D76A8" w:rsidRPr="004107D8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8D76A8" w:rsidRPr="004107D8" w:rsidRDefault="008D76A8" w:rsidP="002A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13.00 – 1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8D76A8" w:rsidRPr="004107D8" w:rsidRDefault="008D76A8" w:rsidP="00311169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Возможности новой технологической волны: новые рынки для индустрии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8D76A8" w:rsidRDefault="008D76A8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журнал «Эксперт»</w:t>
            </w:r>
          </w:p>
          <w:p w:rsidR="008D76A8" w:rsidRPr="004107D8" w:rsidRDefault="008D76A8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проведения: </w:t>
            </w: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2</w:t>
            </w:r>
          </w:p>
          <w:p w:rsidR="008D76A8" w:rsidRPr="008D76A8" w:rsidRDefault="008D76A8" w:rsidP="003111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D76A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Приглашенные участники: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Валерий Фадеев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МХ «Эксперт» (Москва)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Юрий Симачев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директора Межведомственного аналитического центра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Княгинин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Фонда «Центр стратегических разработок «Северо-Запад»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Михаил Дмитриев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Центра стратегических разработок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Дмитрий Гришанков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рейтингового агентства «Эксперт РА»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Жан Гине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научный руководитель Лаборатории исследований науки и технологий в Институте статистических исследований и экономики знаний  НИУ ВШЭ</w:t>
            </w:r>
          </w:p>
          <w:p w:rsidR="00983610" w:rsidRPr="00983610" w:rsidRDefault="00983610" w:rsidP="00983610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Джонатан Линтон, </w:t>
            </w:r>
            <w:r w:rsidRPr="00983610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профессор, Университет Оттавы (Канада)</w:t>
            </w:r>
          </w:p>
          <w:p w:rsidR="008D76A8" w:rsidRPr="00983610" w:rsidRDefault="00983610" w:rsidP="00983610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6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Дэвид В. Гибсон, </w:t>
            </w:r>
            <w:r w:rsidRPr="009836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98361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IC</w:t>
            </w:r>
            <w:r w:rsidRPr="000D5BE7">
              <w:rPr>
                <w:rFonts w:ascii="Times New Roman" w:hAnsi="Times New Roman"/>
                <w:sz w:val="20"/>
                <w:szCs w:val="20"/>
                <w:lang w:eastAsia="ru-RU"/>
              </w:rPr>
              <w:t>2 (</w:t>
            </w:r>
            <w:r w:rsidRPr="0098361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Innovation</w:t>
            </w:r>
            <w:r w:rsidRPr="000D5B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8361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Creativity</w:t>
            </w:r>
            <w:r w:rsidRPr="000D5B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98361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Capital</w:t>
            </w:r>
            <w:r w:rsidRPr="000D5B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Pr="00983610">
              <w:rPr>
                <w:rFonts w:ascii="Times New Roman" w:hAnsi="Times New Roman"/>
                <w:sz w:val="20"/>
                <w:szCs w:val="20"/>
                <w:lang w:eastAsia="ru-RU"/>
              </w:rPr>
              <w:t>Университет Техаса в Остине (США)</w:t>
            </w:r>
            <w:r w:rsidR="0062585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Игорь Агамирзян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ОАО «РВК»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 Кондрашов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управляющий директор бизнес-единицы  ОАО «РОСНАНО»</w:t>
            </w:r>
          </w:p>
          <w:p w:rsidR="008D76A8" w:rsidRPr="004107D8" w:rsidRDefault="008D76A8" w:rsidP="00311169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6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Леонид Гохберг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Института статистических исследований и экономики знаний НИУ ВШЭ</w:t>
            </w:r>
          </w:p>
        </w:tc>
      </w:tr>
      <w:tr w:rsidR="008D76A8" w:rsidRPr="00F537A3" w:rsidTr="00311169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8D76A8" w:rsidRPr="004107D8" w:rsidRDefault="008D76A8" w:rsidP="00311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13.00-14.20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8D76A8" w:rsidRPr="004107D8" w:rsidRDefault="008D76A8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«Глобальные производства»</w:t>
            </w:r>
          </w:p>
          <w:p w:rsidR="008D76A8" w:rsidRPr="004107D8" w:rsidRDefault="008D76A8" w:rsidP="00311169">
            <w:pPr>
              <w:tabs>
                <w:tab w:val="left" w:pos="284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стратегических разработок «Северо-Запад»</w:t>
            </w:r>
          </w:p>
          <w:p w:rsidR="008D76A8" w:rsidRPr="004107D8" w:rsidRDefault="008D76A8" w:rsidP="0031116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Глобализация производств, сообществ и </w:t>
            </w:r>
            <w:r w:rsidR="00625850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сетей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̆ знаний, увеличение числа сетевых коммуникаций ведет к кардинальному изменению стратегического планирования и корпоративного управления. Перед руководством компаний, решающих</w:t>
            </w:r>
            <w:r w:rsidR="00625850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пойти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пути глобализации на </w:t>
            </w:r>
            <w:r w:rsidR="00625850"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̆ план выходят вопросы управления изменениями связанные с рисками адекватности выбора стратегий конкурентоспособности и с рисками проведения внутрикорпоративных трансформаций.</w:t>
            </w:r>
          </w:p>
          <w:p w:rsidR="00F537A3" w:rsidRDefault="008D76A8" w:rsidP="00F537A3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8D7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3</w:t>
            </w:r>
          </w:p>
          <w:p w:rsidR="00F537A3" w:rsidRPr="00F537A3" w:rsidRDefault="00F537A3" w:rsidP="00F537A3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участников дискуссии на обсуждение выносятся следующие вопросы: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Могут ли российские компании быть глобальными компаниями? Кому и зачем это необходимо?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каких форматах сейчас развивается глобальная экономика? Как может выглядеть глобальная стратегия развития компании в ней?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компании снять барьеры, которые возникают при переходе к глобальным производствам?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управлять системными эффектами изменений, вставая на пусть глобализации?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Являются ли глобальные производства объектом государственной политики? </w:t>
            </w:r>
          </w:p>
          <w:p w:rsidR="00F537A3" w:rsidRDefault="00F537A3" w:rsidP="00F5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F537A3" w:rsidRPr="00F537A3" w:rsidRDefault="00F537A3" w:rsidP="00F5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Формат дискуссии: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вступительный доклад от представителя Министерства промышленности и торговли РФ, 5-6 коротких докладов от представителей российских и международных компаний; дискуссия и вопросы из зала; подведение итогов круглого стола. </w:t>
            </w:r>
          </w:p>
          <w:p w:rsidR="00F537A3" w:rsidRPr="00F537A3" w:rsidRDefault="00F537A3" w:rsidP="00F537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Вступительное слово</w:t>
            </w:r>
            <w:r w:rsidRPr="007A49C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r w:rsidRPr="007A49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Никитин Глеб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Министра промышленности и торговли Российской Федерации.</w:t>
            </w:r>
          </w:p>
          <w:p w:rsidR="008D76A8" w:rsidRPr="004107D8" w:rsidRDefault="008D76A8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D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Андреев Сергей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ABBYY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D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Борисов Иван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вице-президент по развитию ОАО «НИАЭП»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D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Брыкин Арсений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заместитель генерального директора по стратегическому развитию и реализации государственных программ, холдинг «Росэлектроника»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D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Волож Аркадий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компании «Яндекс»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D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Довгий Владимир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заместитель генерального директора по инновационному развитию и госпрограммам ОАО «ОПК «ОБОРОНПРОМ».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Карачинский Анатолий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президент группы компаний «Ай-Би-Эс», член бюро правления РСПП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Комаров Игорь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президент ОАО «АвтоВаз»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Комаров Кирилл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заместитель генерального директора по развитию и международному бизнесу ГК «Росатом»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Меламед Леонид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холдинговой компании «Композит».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Репик Алексей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председатель Совета директоров Группы компаний «Р-Фарм»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Тестоедов Николай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ОАО «Информационные спутниковые системы» имени академика М.Ф. Решетнёва»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Титов Руслан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Заместитель управляющего директора – старший инвестиционный менеджер Управления инфраструктурных проектов Фонда инфраструктурных и образовательных программ РОСНАНО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Представитель ОАО «Объединенная авиастроительная корпорация»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Аким Михаил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директор по стратегическому развитию, ABB Russia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Петрунин Денис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управляющий директор «Хендэ Мотор СНГ»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Соковнин Александр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директор по развитию бизнеса IBM Россия/ СНГ </w:t>
            </w:r>
          </w:p>
          <w:p w:rsidR="00F537A3" w:rsidRPr="00F537A3" w:rsidRDefault="00F537A3" w:rsidP="0041570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D34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ШклярНатан</w:t>
            </w:r>
            <w:r w:rsidRPr="00F53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F537A3">
              <w:rPr>
                <w:rFonts w:ascii="Times New Roman" w:hAnsi="Times New Roman"/>
                <w:sz w:val="20"/>
                <w:szCs w:val="20"/>
                <w:lang w:eastAsia="ru-RU"/>
              </w:rPr>
              <w:t>партнер</w:t>
            </w:r>
            <w:r w:rsidRPr="00F53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Bain &amp; Company Russia </w:t>
            </w:r>
          </w:p>
          <w:p w:rsidR="00F537A3" w:rsidRPr="00BB38D1" w:rsidRDefault="00F537A3" w:rsidP="00F5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</w:pPr>
          </w:p>
          <w:p w:rsidR="007A49CC" w:rsidRDefault="00F537A3" w:rsidP="00F5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7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F537A3" w:rsidRPr="007A49CC" w:rsidRDefault="00F537A3" w:rsidP="00415707">
            <w:pPr>
              <w:pStyle w:val="ac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9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Щедровицкий Петр</w:t>
            </w:r>
            <w:r w:rsidRPr="007A49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советник генерального директора ГК «Росатом». </w:t>
            </w:r>
          </w:p>
          <w:p w:rsidR="00F537A3" w:rsidRPr="00F537A3" w:rsidRDefault="00F537A3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B7AE1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7AE1" w:rsidRDefault="00BB7AE1" w:rsidP="00E9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13.00-14.20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B7AE1" w:rsidRPr="0008142A" w:rsidRDefault="00894FD6" w:rsidP="00103106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814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Конференция "Модернизация городской и промышленной инфраструктуры"</w:t>
            </w:r>
            <w:r w:rsidR="00BB7AE1" w:rsidRPr="000814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"</w:t>
            </w:r>
          </w:p>
          <w:p w:rsidR="00BB7AE1" w:rsidRPr="0008142A" w:rsidRDefault="00BB7AE1" w:rsidP="00BB7AE1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42A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081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814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6</w:t>
            </w:r>
          </w:p>
          <w:p w:rsidR="00BB7AE1" w:rsidRPr="00BB7AE1" w:rsidRDefault="00BB7AE1" w:rsidP="00BB7AE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42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08142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08142A" w:rsidRDefault="0008142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70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Яков Силин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вице-губернатор Свердловской области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8142A" w:rsidRDefault="0008142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70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 Яко</w:t>
            </w:r>
            <w:r w:rsidR="00E47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глава администрации г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Екатеринбурга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8142A" w:rsidRDefault="0008142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70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Сергей Носов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г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Нижний Тагил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8142A" w:rsidRDefault="0008142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70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Вениамин Голубицкий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президент компании «Кортрос»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7227A" w:rsidRPr="0008142A" w:rsidRDefault="00E7227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70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Савельев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президент группы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AVS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8142A" w:rsidRPr="00FA21F6" w:rsidRDefault="0008142A" w:rsidP="00415707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DB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Дитрих Мёллер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</w:t>
            </w:r>
            <w:r w:rsidR="004B6DB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trichM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ö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ller</w:t>
            </w:r>
            <w:r w:rsidRPr="004B6D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FA21F6">
              <w:rPr>
                <w:rFonts w:ascii="Times New Roman" w:hAnsi="Times New Roman"/>
                <w:sz w:val="20"/>
                <w:szCs w:val="20"/>
                <w:lang w:eastAsia="ru-RU"/>
              </w:rPr>
              <w:t>, Председатель правления «Симе</w:t>
            </w:r>
            <w:r w:rsidR="008C700C">
              <w:rPr>
                <w:rFonts w:ascii="Times New Roman" w:hAnsi="Times New Roman"/>
                <w:sz w:val="20"/>
                <w:szCs w:val="20"/>
                <w:lang w:eastAsia="ru-RU"/>
              </w:rPr>
              <w:t>нс» в России и Центральной Азии;</w:t>
            </w:r>
          </w:p>
          <w:p w:rsidR="00B744B4" w:rsidRPr="00E7227A" w:rsidRDefault="00E7227A" w:rsidP="00415707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B6D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Андрэ Рихтер</w:t>
            </w:r>
            <w:r w:rsidR="008C7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Philips</w:t>
            </w:r>
            <w:r w:rsidRPr="00E722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Оптоган</w:t>
            </w:r>
          </w:p>
          <w:p w:rsidR="00E7227A" w:rsidRPr="004107D8" w:rsidRDefault="00E7227A" w:rsidP="00E7227A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B7AE1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B7AE1" w:rsidRDefault="00BB7AE1" w:rsidP="00E9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13.00-14.20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4B6DB2" w:rsidRDefault="004B6DB2" w:rsidP="004B6DB2">
            <w:pP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eastAsia="ru-RU"/>
              </w:rPr>
              <w:t>Круглый стол «Развитие промышленной инфраструктуры: перспективы сотрудничества России и арабских стран»</w:t>
            </w:r>
          </w:p>
          <w:p w:rsidR="004B6DB2" w:rsidRDefault="004B6DB2" w:rsidP="004B6DB2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Партнер мероприятия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: Российско-Арабский Деловой Совет</w:t>
            </w:r>
          </w:p>
          <w:p w:rsidR="004B6DB2" w:rsidRDefault="004B6DB2" w:rsidP="004B6DB2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Место проведения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: </w:t>
            </w:r>
            <w:r w:rsidRPr="00D876E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Зал №7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промышленной инфраструктуры: перспективы сотрудничества России и арабских стран.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Несмотря на глобальные геополитические изменения в арабском мире, сохраняется обоюдный высокий интерес к развитию российско-арабских торгово-экономических отношений.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rtl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Показатели взаимодействия говорят о том, что успешное сотрудничество уже налажено в целом ряде сфер, что определяется как бизнес-интересами партнеров в России и арабских странах, так и новыми сферами взаимодействия, которые формируются в ответ на объективные требования современного рынка.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арабском регионе сохраняется высокая потребность в высококачественных товарах, а также в развитии национального высокотехнологичного производства с целью  диверсификации экономики, и такое развитие может стать ответом на вызовы современности в процессе формирования экономики будущего. Каким путем пойдут предприниматели России и арабского региона в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стремлении к сближению? Какова важность факторов личностного взаимопонимания в развитии двусторонних бизнес-контактов?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Готов ли арабский инвестор к работе в России с целью развития производства, подобно тому, как российский уже работает в Персидском Заливе, на Ближнем Востоке и в Северной Африке? Как поставщикам арабских товаров и услуг проникнуть на ниши российских рынков во всем многообразии регионов, и каков он - входной билет?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Что "перетянет канат": поставки готовой продукции или организация производства на месте с помощью СП?</w:t>
            </w:r>
          </w:p>
          <w:p w:rsidR="004B6DB2" w:rsidRDefault="004B6DB2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Насколько серьезно хотят арабы вновь увидеть российские товары на своих рынках и какова роль свободных экономических зон в организации этого процесса?</w:t>
            </w:r>
          </w:p>
          <w:p w:rsidR="00D876E3" w:rsidRDefault="00D876E3" w:rsidP="00D876E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B6DB2" w:rsidRPr="004B6DB2" w:rsidRDefault="004B6DB2" w:rsidP="004B6DB2">
            <w:pPr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</w:pPr>
            <w:r w:rsidRPr="004B6DB2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К выступлению приглашены: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Исмаил ШафикМухсин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Ирака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Омар Сейф Гобаш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ОАЭ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СмаилШерги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Алжира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Юсуф Бен Исса Бен Али Аз-Заджали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Омана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АбделькадерЛешехеб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Палестины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Омар ДахабФадул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Судана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Махмуд Гамиль Ахмед Элдиб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Египта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Хашим Хасан Аль-Баш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Бахрейна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Временный поверенный в делах Иордании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Сиди Мохаммед ТалебАмар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Мавритании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АбделькадерЛешехеб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Посол Марокко в РФ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6E3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ХассанСантесси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Председатель Мароккано-Российского делового совета, Председатель Ассоциации экспортеров Марокко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Руководители крупных объединений, госкомпаний, компаний, инвестиционных фондов арабских  стран</w:t>
            </w:r>
          </w:p>
          <w:p w:rsidR="004B6DB2" w:rsidRDefault="004B6DB2" w:rsidP="00415707">
            <w:pPr>
              <w:numPr>
                <w:ilvl w:val="0"/>
                <w:numId w:val="32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Руководители крупных объединений, компаний, инвестиционных фондов  РФ</w:t>
            </w:r>
          </w:p>
          <w:p w:rsidR="004B6DB2" w:rsidRDefault="004B6DB2" w:rsidP="004B6DB2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4B6DB2">
              <w:rPr>
                <w:rFonts w:ascii="Times New Roman" w:hAnsi="Times New Roman"/>
                <w:u w:val="single"/>
              </w:rPr>
              <w:t>Модератор</w:t>
            </w:r>
            <w:r w:rsidRPr="004B6DB2">
              <w:rPr>
                <w:rFonts w:ascii="Times New Roman" w:hAnsi="Times New Roman"/>
              </w:rPr>
              <w:t xml:space="preserve">: </w:t>
            </w:r>
          </w:p>
          <w:p w:rsidR="00BB7AE1" w:rsidRPr="004B6DB2" w:rsidRDefault="004B6DB2" w:rsidP="00415707">
            <w:pPr>
              <w:pStyle w:val="ac"/>
              <w:numPr>
                <w:ilvl w:val="0"/>
                <w:numId w:val="36"/>
              </w:numPr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DB2">
              <w:rPr>
                <w:rFonts w:ascii="Times New Roman" w:hAnsi="Times New Roman"/>
                <w:b/>
              </w:rPr>
              <w:t>Владислав Луценко</w:t>
            </w:r>
            <w:r w:rsidRPr="004B6DB2">
              <w:rPr>
                <w:rFonts w:ascii="Times New Roman" w:hAnsi="Times New Roman"/>
              </w:rPr>
              <w:t>, заместитель директора Российско-арабского делового совета, директор ООО «Арабия-Экспо»</w:t>
            </w:r>
          </w:p>
        </w:tc>
      </w:tr>
      <w:tr w:rsidR="00D876E3" w:rsidRPr="004107D8" w:rsidTr="00730D2C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876E3" w:rsidRPr="004107D8" w:rsidRDefault="00D876E3" w:rsidP="0073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14.30-15.50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D876E3" w:rsidRDefault="00D876E3" w:rsidP="00730D2C">
            <w:pPr>
              <w:spacing w:after="240" w:line="312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Круглый стол: </w:t>
            </w:r>
            <w:r w:rsidRPr="004107D8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«Современные инструменты и системы оптимизации производственно-технологических процессов промышленных предприятий»</w:t>
            </w:r>
          </w:p>
          <w:p w:rsidR="00D876E3" w:rsidRPr="004107D8" w:rsidRDefault="00D876E3" w:rsidP="00730D2C">
            <w:pPr>
              <w:spacing w:after="240" w:line="312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876E3" w:rsidRPr="00C57C48" w:rsidRDefault="00D876E3" w:rsidP="00730D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SchneiderElectric</w:t>
            </w:r>
          </w:p>
          <w:p w:rsidR="00D876E3" w:rsidRPr="004107D8" w:rsidRDefault="00D876E3" w:rsidP="00730D2C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Необходимость решения задач модернизации и технологического развития экономики Российской Федерации, интеграция России в международное сообщество (в том числе вступление во Всемирную Торговую 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ганизацию) диктуют все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возрастающие требования к производительности труда российских организаций для обеспечения их конкурентоспособности на локальном и мировом рынках.</w:t>
            </w:r>
          </w:p>
          <w:p w:rsidR="00D876E3" w:rsidRPr="004107D8" w:rsidRDefault="00D876E3" w:rsidP="00730D2C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Негативное влияние на данный показатель оказывают существенная изношенность инфраструктуры и парка оборудования предприятий, явная отсталость в используемых инструментах и системах управления производственно-технологическим процессами. </w:t>
            </w:r>
          </w:p>
          <w:p w:rsidR="00D876E3" w:rsidRPr="004107D8" w:rsidRDefault="00D876E3" w:rsidP="00730D2C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При этом в мировой и лучшей отечественной практике широко апробированы необходимые для выхода на требуемый уровень эффективности производственно-технологических процессов  методы и системы.</w:t>
            </w:r>
          </w:p>
          <w:p w:rsidR="00D876E3" w:rsidRPr="004107D8" w:rsidRDefault="00D876E3" w:rsidP="00730D2C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8D7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4</w:t>
            </w:r>
          </w:p>
          <w:p w:rsidR="00D876E3" w:rsidRDefault="00D876E3" w:rsidP="00730D2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876E3" w:rsidRPr="00BD0C3F" w:rsidRDefault="00D876E3" w:rsidP="00415707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31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0C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Жан-Луи Стази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9E13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Президент "</w:t>
            </w:r>
            <w:r w:rsidRPr="00BD0C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SchneiderElectriс" в России, старший вице-президент по странам СНГ. </w:t>
            </w:r>
          </w:p>
          <w:p w:rsidR="00D876E3" w:rsidRPr="00BD0C3F" w:rsidRDefault="00D876E3" w:rsidP="00415707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31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0C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 Тюрин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9E132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Директор филиала "</w:t>
            </w:r>
            <w:r w:rsidRPr="00BD0C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SchneiderElectriс" в г. Екатеринбург. </w:t>
            </w:r>
          </w:p>
          <w:p w:rsidR="00D876E3" w:rsidRPr="00BD0C3F" w:rsidRDefault="00D876E3" w:rsidP="00415707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31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0C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Владимир Шатунин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BD0C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Вице-президент, руководитель бизнес подразделения "Промышленность" SchneiderElectriс" в России.</w:t>
            </w:r>
          </w:p>
          <w:p w:rsidR="00D876E3" w:rsidRPr="004107D8" w:rsidRDefault="00D876E3" w:rsidP="00415707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31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 Агеев</w:t>
            </w:r>
            <w:r w:rsidRPr="00410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Руководитель энергетическ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 бюро SchneiderElectric CIS</w:t>
            </w:r>
          </w:p>
          <w:p w:rsidR="00D876E3" w:rsidRDefault="00D876E3" w:rsidP="00415707">
            <w:pPr>
              <w:pStyle w:val="ac"/>
              <w:numPr>
                <w:ilvl w:val="0"/>
                <w:numId w:val="13"/>
              </w:numPr>
              <w:tabs>
                <w:tab w:val="left" w:pos="993"/>
              </w:tabs>
              <w:spacing w:after="0" w:line="312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Григорий Дудоров</w:t>
            </w:r>
            <w:r w:rsidRPr="00410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Менеджер по развитию бизнеса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SchneiderElectric CIS</w:t>
            </w:r>
          </w:p>
          <w:p w:rsidR="00D876E3" w:rsidRPr="004107D8" w:rsidRDefault="00D876E3" w:rsidP="00730D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3BA1" w:rsidRPr="004107D8" w:rsidTr="00735D33">
        <w:trPr>
          <w:trHeight w:val="384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AD3BA1" w:rsidRPr="004107D8" w:rsidRDefault="00AD3BA1" w:rsidP="002A4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-1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2A4B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AD3BA1" w:rsidRPr="004107D8" w:rsidRDefault="00AD3BA1" w:rsidP="00311169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«Россия в ВТО: возможности и риски для российской промышленности»</w:t>
            </w:r>
          </w:p>
          <w:p w:rsidR="00AD3BA1" w:rsidRPr="004107D8" w:rsidRDefault="00AD3BA1" w:rsidP="003111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Партнеры мероприятия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Российский союз промышленников и предпринимателей и Международный деловой центр «Россия в ВТО»</w:t>
            </w:r>
          </w:p>
          <w:p w:rsidR="00AD3BA1" w:rsidRPr="004107D8" w:rsidRDefault="00AD3BA1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539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1</w:t>
            </w:r>
          </w:p>
          <w:p w:rsidR="00AD3BA1" w:rsidRDefault="00AD3BA1" w:rsidP="0031116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3BA1" w:rsidRPr="00C57C48" w:rsidRDefault="00AD3BA1" w:rsidP="00415707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9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Алексей Мордашов</w:t>
            </w:r>
            <w:r w:rsidRPr="00593D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совета директоров ОАО "Северсталь",</w:t>
            </w:r>
            <w:r w:rsidRPr="00593DD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комитета по интеграции, торгово-таможенной политике и ВТО Российского Союза промышленников и предпринимателей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Default="00AD3BA1" w:rsidP="00415707">
            <w:pPr>
              <w:pStyle w:val="ac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9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Дмитрий Пумпянский</w:t>
            </w:r>
            <w:r w:rsidRPr="00593DD6">
              <w:rPr>
                <w:rFonts w:ascii="Times New Roman" w:hAnsi="Times New Roman"/>
                <w:sz w:val="20"/>
                <w:szCs w:val="20"/>
                <w:lang w:eastAsia="ru-RU"/>
              </w:rPr>
              <w:t>, вице-президент РСПП, председатель совета директоров ТМК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Pr="008C700C" w:rsidRDefault="00AD3BA1" w:rsidP="00415707">
            <w:pPr>
              <w:pStyle w:val="ac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Валерий Шевелев, </w:t>
            </w:r>
            <w:r w:rsidRPr="008C700C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 НЛМК-Урал</w:t>
            </w:r>
          </w:p>
          <w:p w:rsidR="00AD3BA1" w:rsidRPr="004107D8" w:rsidRDefault="00AD3BA1" w:rsidP="0031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AD3BA1" w:rsidRPr="004107D8" w:rsidRDefault="00AD3BA1" w:rsidP="0031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D3BA1" w:rsidRPr="00D53950" w:rsidRDefault="00AD3BA1" w:rsidP="00415707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39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Павел Воротков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, исполнительный директор СОСПП</w:t>
            </w:r>
          </w:p>
        </w:tc>
      </w:tr>
      <w:tr w:rsidR="00AD3BA1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AD3BA1" w:rsidRPr="004107D8" w:rsidRDefault="00AD3BA1" w:rsidP="0043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15.20-17.20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AD3BA1" w:rsidRPr="004107D8" w:rsidRDefault="00AD3BA1" w:rsidP="00103106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Конференция 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Мировые центры деловой и инновационной активности. Рецепты для города»</w:t>
            </w:r>
          </w:p>
          <w:p w:rsidR="00AD3BA1" w:rsidRPr="004107D8" w:rsidRDefault="00AD3BA1" w:rsidP="008D76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журнал «Эксперт»</w:t>
            </w:r>
          </w:p>
          <w:p w:rsidR="00AD3BA1" w:rsidRPr="00B744B4" w:rsidRDefault="00AD3BA1" w:rsidP="00103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Екатеринбургу предстоит стать площадкой для реализации крупнейших международных событий. Город должен быть готов к приему гостей со всего мира. </w:t>
            </w:r>
          </w:p>
          <w:p w:rsidR="00AD3BA1" w:rsidRPr="00B744B4" w:rsidRDefault="00AD3BA1" w:rsidP="00103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Конференция включает в себя секции</w:t>
            </w:r>
          </w:p>
          <w:p w:rsidR="00AD3BA1" w:rsidRPr="00B744B4" w:rsidRDefault="00AD3BA1" w:rsidP="00103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BA1" w:rsidRPr="00B744B4" w:rsidRDefault="00AD3BA1" w:rsidP="003B7D8F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4B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B74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436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2</w:t>
            </w:r>
          </w:p>
          <w:p w:rsidR="00AD3BA1" w:rsidRPr="00B744B4" w:rsidRDefault="00AD3BA1" w:rsidP="003B7D8F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44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Валерий Фадеев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МХ «Эксперт»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 Бортник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председатель наблюдательного совета Фонда содействия развитию малых форм предприятий в научно-технической сфере, исполнительный директор Ассоциации экономического взаимодействия субъектов Российской Федерации «Ассоциация инновационных регионов России»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 Дуглас Майлз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по исследованиям, Институт инновационных исследова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ний Манчестерского университета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профессор PhD (Великобритания)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Марио Сервантес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главный администратор, старший экономист Директората по науке, технологиям и промышленности ОЭСР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Михаил Грудинин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Российский институт градостроительства и инвестиционного развития «Гипрогор»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Борис Жихаревич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генерального директора АНО МЦСЭИ «Леонтьевский центр»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13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Сергей Рощин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проректор НИУ ВШЭ, заведующий кафедрой экономики труда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D3BA1" w:rsidRPr="00B744B4" w:rsidRDefault="00AD3BA1" w:rsidP="008D76A8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3B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 Медовников</w:t>
            </w:r>
            <w:r w:rsidRPr="00B744B4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директора Института менеджмента инноваций</w:t>
            </w:r>
            <w:r w:rsidR="009E13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D3BA1" w:rsidRPr="00B744B4" w:rsidRDefault="00AD3BA1" w:rsidP="00B744B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12B" w:rsidRPr="00957DD0" w:rsidTr="00207F77">
        <w:trPr>
          <w:trHeight w:val="168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B112B" w:rsidRPr="00FC742B" w:rsidRDefault="005A7966" w:rsidP="0043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14.30-1</w:t>
            </w:r>
            <w:r w:rsidR="00436FE7"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36FE7"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AB5588" w:rsidRDefault="00103106" w:rsidP="00730D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</w:t>
            </w:r>
            <w:r w:rsidR="00730D2C" w:rsidRPr="00730D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МТК "Берлин-Пекин" и создание грузопассажирского хаба в центральной части России</w:t>
            </w:r>
            <w:r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»</w:t>
            </w:r>
          </w:p>
          <w:p w:rsidR="00730D2C" w:rsidRPr="00FC742B" w:rsidRDefault="00730D2C" w:rsidP="00730D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B7D8F" w:rsidRDefault="003B7D8F" w:rsidP="00730D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42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FC7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5A7966" w:rsidRPr="00FC74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3</w:t>
            </w:r>
          </w:p>
          <w:p w:rsidR="00730D2C" w:rsidRPr="00FC742B" w:rsidRDefault="00730D2C" w:rsidP="00730D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699D" w:rsidRDefault="003B7D8F" w:rsidP="00730D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42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FC74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30D2C">
              <w:rPr>
                <w:rFonts w:ascii="Times New Roman" w:hAnsi="Times New Roman"/>
                <w:b/>
                <w:sz w:val="20"/>
                <w:szCs w:val="20"/>
              </w:rPr>
              <w:t>Москвичев Евгений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Председатель Комитета Государственной Думы </w:t>
            </w:r>
            <w:r w:rsidR="00C01901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 </w:t>
            </w:r>
            <w:r w:rsidR="00C01901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>ранспорту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D2C">
              <w:rPr>
                <w:rFonts w:ascii="Times New Roman" w:hAnsi="Times New Roman"/>
                <w:b/>
                <w:sz w:val="20"/>
                <w:szCs w:val="20"/>
              </w:rPr>
              <w:t>Безверхов Анатолий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>, Заместитель РуководителяФедерального Дорожного Агентства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30D2C">
              <w:rPr>
                <w:rFonts w:ascii="Times New Roman" w:hAnsi="Times New Roman"/>
                <w:b/>
                <w:sz w:val="20"/>
                <w:szCs w:val="20"/>
              </w:rPr>
              <w:t>Сидоренко Александр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Министр </w:t>
            </w:r>
            <w:r w:rsidR="00C01901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ранспорта и </w:t>
            </w:r>
            <w:r w:rsidR="00C01901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730D2C">
              <w:rPr>
                <w:rFonts w:ascii="Times New Roman" w:hAnsi="Times New Roman"/>
                <w:sz w:val="20"/>
                <w:szCs w:val="20"/>
                <w:lang w:eastAsia="zh-CN"/>
              </w:rPr>
              <w:t>вязи Свердловской Области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D2C">
              <w:rPr>
                <w:rFonts w:ascii="Times New Roman" w:hAnsi="Times New Roman"/>
                <w:b/>
                <w:sz w:val="20"/>
                <w:szCs w:val="20"/>
              </w:rPr>
              <w:t>Воронцова Светлана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>, Первый Заместитель Генерального Директора З</w:t>
            </w:r>
            <w:r w:rsidR="00C01901">
              <w:rPr>
                <w:rFonts w:ascii="Times New Roman" w:hAnsi="Times New Roman"/>
                <w:sz w:val="20"/>
                <w:szCs w:val="20"/>
              </w:rPr>
              <w:t>АО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 «Научно-Исследовательский и Проектный Институт Территориального Развития </w:t>
            </w:r>
            <w:r w:rsidR="00C01901">
              <w:rPr>
                <w:rFonts w:ascii="Times New Roman" w:hAnsi="Times New Roman"/>
                <w:sz w:val="20"/>
                <w:szCs w:val="20"/>
              </w:rPr>
              <w:t>и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 Транспортной Инфраструктуры»</w:t>
            </w:r>
          </w:p>
          <w:p w:rsidR="00730D2C" w:rsidRPr="00730D2C" w:rsidRDefault="00730D2C" w:rsidP="00730D2C">
            <w:pPr>
              <w:pStyle w:val="af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0D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Мазуркевич Сергей</w:t>
            </w:r>
            <w:r w:rsidRPr="00730D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Генеральный </w:t>
            </w:r>
            <w:r w:rsidR="00735D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730D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иректор Г</w:t>
            </w:r>
            <w:r w:rsidR="00C0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730D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«Т</w:t>
            </w:r>
            <w:r w:rsidR="00C0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РАНССИБУРАЛ</w:t>
            </w:r>
            <w:r w:rsidRPr="00730D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730D2C" w:rsidRPr="00730D2C" w:rsidRDefault="00730D2C" w:rsidP="00730D2C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01">
              <w:rPr>
                <w:rFonts w:ascii="Times New Roman" w:hAnsi="Times New Roman"/>
                <w:b/>
                <w:sz w:val="20"/>
                <w:szCs w:val="20"/>
              </w:rPr>
              <w:t>Смирнов Вячеслав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, Генеральный </w:t>
            </w:r>
            <w:r w:rsidR="00735D33">
              <w:rPr>
                <w:rFonts w:ascii="Times New Roman" w:hAnsi="Times New Roman"/>
                <w:sz w:val="20"/>
                <w:szCs w:val="20"/>
              </w:rPr>
              <w:t>д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>иректор Ф</w:t>
            </w:r>
            <w:r w:rsidR="00C01901">
              <w:rPr>
                <w:rFonts w:ascii="Times New Roman" w:hAnsi="Times New Roman"/>
                <w:sz w:val="20"/>
                <w:szCs w:val="20"/>
              </w:rPr>
              <w:t>ГУП</w:t>
            </w:r>
            <w:r w:rsidRPr="00730D2C">
              <w:rPr>
                <w:rFonts w:ascii="Times New Roman" w:hAnsi="Times New Roman"/>
                <w:sz w:val="20"/>
                <w:szCs w:val="20"/>
              </w:rPr>
              <w:t xml:space="preserve"> «Защитаинфотранс»</w:t>
            </w:r>
          </w:p>
          <w:p w:rsidR="00730D2C" w:rsidRPr="00730D2C" w:rsidRDefault="00730D2C" w:rsidP="00730D2C">
            <w:pPr>
              <w:pStyle w:val="af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1901">
              <w:rPr>
                <w:rFonts w:ascii="Times New Roman" w:hAnsi="Times New Roman" w:cs="Times New Roman"/>
                <w:b/>
                <w:sz w:val="20"/>
                <w:szCs w:val="20"/>
              </w:rPr>
              <w:t>Чудновский Евгений</w:t>
            </w:r>
            <w:r w:rsidRPr="00730D2C">
              <w:rPr>
                <w:rFonts w:ascii="Times New Roman" w:hAnsi="Times New Roman" w:cs="Times New Roman"/>
                <w:sz w:val="20"/>
                <w:szCs w:val="20"/>
              </w:rPr>
              <w:t xml:space="preserve">, Генеральный </w:t>
            </w:r>
            <w:r w:rsidR="00735D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0D2C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="00C01901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730D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19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0D2C">
              <w:rPr>
                <w:rFonts w:ascii="Times New Roman" w:hAnsi="Times New Roman" w:cs="Times New Roman"/>
                <w:sz w:val="20"/>
                <w:szCs w:val="20"/>
              </w:rPr>
              <w:t xml:space="preserve"> «Аэропорты Регионов»</w:t>
            </w:r>
          </w:p>
          <w:p w:rsidR="00730D2C" w:rsidRDefault="00730D2C" w:rsidP="00730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103106" w:rsidRPr="00190A6D" w:rsidRDefault="003B7D8F" w:rsidP="00730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42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  <w:r w:rsidR="00190A6D" w:rsidRPr="00FC742B">
              <w:rPr>
                <w:rFonts w:ascii="Times New Roman" w:hAnsi="Times New Roman"/>
                <w:sz w:val="20"/>
                <w:szCs w:val="20"/>
                <w:lang w:eastAsia="ru-RU"/>
              </w:rPr>
              <w:t>уточняется</w:t>
            </w:r>
          </w:p>
        </w:tc>
      </w:tr>
      <w:tr w:rsidR="00E44121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E44121" w:rsidRPr="004107D8" w:rsidRDefault="005A7966" w:rsidP="0043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14.30-1</w:t>
            </w:r>
            <w:r w:rsidR="00436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E44121" w:rsidRPr="004107D8" w:rsidRDefault="00E44121" w:rsidP="00E44121">
            <w:pPr>
              <w:tabs>
                <w:tab w:val="left" w:pos="2846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Круглый стол «Управление </w:t>
            </w:r>
            <w:r w:rsidR="00B744B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ресурсами</w:t>
            </w: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предприятия.  Переработка промышленных отходов»</w:t>
            </w:r>
          </w:p>
          <w:p w:rsidR="003361C6" w:rsidRPr="004107D8" w:rsidRDefault="003361C6" w:rsidP="003361C6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Высокие темпы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мировой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наращивания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производства стран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неизбежно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сопровождаются всё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большими изменениями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окружающей среды, истощением сырьевых ресурсов, загрязнением воздуха, воды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земли, что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вызывает повышенный интерес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экономическим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моделям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эффективного использования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ресурсов, позволяющих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утилизировать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отходы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многократно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их 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промышленном цикле.</w:t>
            </w:r>
          </w:p>
          <w:p w:rsidR="003361C6" w:rsidRPr="004107D8" w:rsidRDefault="003361C6" w:rsidP="003361C6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таких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моделей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непосредственно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связана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со спросом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на инновационные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услуги 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сфере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экологии, особенно 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странах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быстро развивающейся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транзитивной экономикой. 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настоящее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 актуальной является проблема формирования оптимальной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инфраструктуры, которая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позволит не только сохранить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достаточные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темпы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экономического роста, но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повысить эффективность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использования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ресурсов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промышленных отходов. Особенно высока потребность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генерировании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внедрении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так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называемых решений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«под ключ», то есть комплексных решений, включающих не только поставку и запуск необходимого оборудования, но и весь комплекс планирования, разработки технологических и логистических схем, предварительного финансирования и эксплуатационного обслуживания.</w:t>
            </w:r>
          </w:p>
          <w:p w:rsidR="003361C6" w:rsidRPr="004107D8" w:rsidRDefault="003361C6" w:rsidP="003361C6">
            <w:pPr>
              <w:tabs>
                <w:tab w:val="left" w:pos="2846"/>
              </w:tabs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Кластер предпри</w:t>
            </w:r>
            <w:r w:rsidR="00436FE7">
              <w:rPr>
                <w:rFonts w:ascii="Times New Roman" w:hAnsi="Times New Roman"/>
                <w:sz w:val="20"/>
                <w:szCs w:val="20"/>
                <w:lang w:eastAsia="ru-RU"/>
              </w:rPr>
              <w:t>ятий, занимающихся технологиями п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ереработки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отходов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Федеральной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Земле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Рейнланд-Пфальц (ФРГ), занимает лидирующее положение на мировом рынке предлагая инновационные многосторонние технологические решения задачи переработки производственных и бытовых отходов под общей маркой качества „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MadeinRheinland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Pfalz</w:t>
            </w:r>
          </w:p>
          <w:p w:rsidR="0097323A" w:rsidRDefault="00E44121" w:rsidP="00E44121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</w:t>
            </w:r>
            <w:r w:rsidR="003361C6"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я: </w:t>
            </w:r>
            <w:r w:rsidR="0097323A" w:rsidRPr="0097323A">
              <w:rPr>
                <w:rFonts w:ascii="Times New Roman" w:hAnsi="Times New Roman"/>
                <w:sz w:val="20"/>
                <w:szCs w:val="20"/>
                <w:lang w:eastAsia="ru-RU"/>
              </w:rPr>
              <w:t>Центр делового сотрудничества со странами Восточной Европы федеральной земли Рейнланд-Пфальц (ФРГ)</w:t>
            </w:r>
          </w:p>
          <w:p w:rsidR="00E44121" w:rsidRPr="004107D8" w:rsidRDefault="0097323A" w:rsidP="00E44121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br/>
            </w:r>
            <w:r w:rsidR="00E44121"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="00E44121"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5A7966"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6</w:t>
            </w:r>
          </w:p>
          <w:p w:rsidR="00E44121" w:rsidRPr="004107D8" w:rsidRDefault="00E44121" w:rsidP="00E4412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3361C6" w:rsidRPr="005A7966" w:rsidRDefault="003361C6" w:rsidP="00415707">
            <w:pPr>
              <w:pStyle w:val="ac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Проф. Др. Петер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Хек / 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Prof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Dr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PeterHeck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Профессор в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Техническом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Университете Триер, Немецкий кластер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предприятий, специализирующихся на переработки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отходов 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Umwelt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CampusBirkenfeld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, Генеральный директор Междисциплинарного института управления сырьевыми ресурсами и переработки отходов (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IfaS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361C6" w:rsidRPr="005A7966" w:rsidRDefault="003361C6" w:rsidP="00415707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Др.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Готтфрид Юнг / 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MinisterialdirigentDr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GottfriedJung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отдела экономического оборота, защиты природы, управления использования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сырьевых ресурсов 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технологий охраны окружающей среды, Министерство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охраны окружающей среды, энергетики 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стратегического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развития Федеральной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Земли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Рейнланд-Пфальц</w:t>
            </w:r>
          </w:p>
          <w:p w:rsidR="00E44121" w:rsidRPr="004107D8" w:rsidRDefault="00E44121" w:rsidP="0033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3361C6" w:rsidRPr="004107D8" w:rsidRDefault="003361C6" w:rsidP="0033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3361C6" w:rsidRPr="005A7966" w:rsidRDefault="003361C6" w:rsidP="00415707">
            <w:pPr>
              <w:pStyle w:val="ac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Йорг Ратман /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J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5A7966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rgRathmann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Директор, Центр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стран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Центральной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Восточной</w:t>
            </w:r>
            <w:r w:rsidRPr="005A7966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966">
              <w:rPr>
                <w:rFonts w:ascii="Times New Roman" w:hAnsi="Times New Roman"/>
                <w:sz w:val="20"/>
                <w:szCs w:val="20"/>
                <w:lang w:eastAsia="ru-RU"/>
              </w:rPr>
              <w:t>Европы Рейнланд-Пфальц</w:t>
            </w:r>
          </w:p>
        </w:tc>
      </w:tr>
      <w:tr w:rsidR="002A4B51" w:rsidRPr="004107D8" w:rsidTr="00862978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2A4B51" w:rsidRDefault="002A4B51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14.30-15.50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2A4B51" w:rsidRDefault="002A4B51" w:rsidP="00862978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D76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Семинар «Перспективы сотрудничества России и стран Латинской Америки в условиях глобализации мировой  экономики»</w:t>
            </w:r>
          </w:p>
          <w:p w:rsidR="002A4B51" w:rsidRPr="004670FB" w:rsidRDefault="002A4B51" w:rsidP="00862978">
            <w:pPr>
              <w:tabs>
                <w:tab w:val="left" w:pos="28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мероприятия: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Национальный комитет содействия экономическому сотрудничеству со странами </w:t>
            </w:r>
            <w:r w:rsidRPr="004670FB">
              <w:rPr>
                <w:rFonts w:ascii="Times New Roman" w:hAnsi="Times New Roman"/>
                <w:sz w:val="20"/>
                <w:szCs w:val="20"/>
                <w:lang w:eastAsia="ru-RU"/>
              </w:rPr>
              <w:t>Латинской Америки</w:t>
            </w:r>
          </w:p>
          <w:p w:rsidR="002A4B51" w:rsidRPr="004107D8" w:rsidRDefault="002A4B51" w:rsidP="00862978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7</w:t>
            </w:r>
          </w:p>
          <w:p w:rsidR="002A4B51" w:rsidRPr="004670FB" w:rsidRDefault="002A4B51" w:rsidP="0086297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70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670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Рубен Альберто БельтранГерреро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, Посол Мексики в РФ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Данило ТеофилоКоста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, Атташе по Торговле и Инвестициям Посольства Бразилии в РФ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Элеонора Ортес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, Посол Гондураса в РФ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Луис Альберто Молина Каудра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>, Посол Никарагуа в РФ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Андрей Агреда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Директор представительства </w:t>
            </w:r>
            <w:r w:rsidRPr="004670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PROEXPORT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Колумбии в РФ</w:t>
            </w:r>
          </w:p>
          <w:p w:rsidR="002A4B51" w:rsidRPr="00C57C48" w:rsidRDefault="002A4B51" w:rsidP="00415707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Виктор Пуэнтес</w:t>
            </w:r>
            <w:r w:rsidRPr="00C57C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Представитель объединения «Энергоимпорт» Республики Кубы </w:t>
            </w:r>
          </w:p>
          <w:p w:rsidR="002A4B51" w:rsidRPr="00BB7AE1" w:rsidRDefault="002A4B51" w:rsidP="00862978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E0FD4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6E0FD4" w:rsidRDefault="006E0FD4" w:rsidP="006E0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16.30-17.50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6E0FD4" w:rsidRPr="006E0FD4" w:rsidRDefault="006E0FD4" w:rsidP="006E0FD4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E0F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Панельная дискуссия «Корпорации и российские университеты: формула перезагрузки»</w:t>
            </w:r>
          </w:p>
          <w:p w:rsidR="006E0FD4" w:rsidRPr="006E0FD4" w:rsidRDefault="006E0FD4" w:rsidP="006E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Организаторы: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Инновационная инфраструктура Уральского федерального университета, Свердловский областной Союз промышленников и предпринимателей, Клуб директоров по науке и инновациям</w:t>
            </w:r>
          </w:p>
          <w:p w:rsidR="006E0FD4" w:rsidRPr="006E0FD4" w:rsidRDefault="006E0FD4" w:rsidP="006E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0FD4" w:rsidRPr="006E0FD4" w:rsidRDefault="006E0FD4" w:rsidP="006E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дискуссии представят и обсудят различные модели взаимодействия промышленных предприятий, учреждений образования и науки в сфере инноваций, действующие за рубежом и создаваемые в России. Цель дискуссии – определить, какие из этих моделей и в каких условиях будут наиболее эффективными.</w:t>
            </w:r>
          </w:p>
          <w:p w:rsidR="006E0FD4" w:rsidRPr="004107D8" w:rsidRDefault="006E0FD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6E0FD4" w:rsidRPr="004670FB" w:rsidRDefault="006E0FD4" w:rsidP="006E0FD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70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670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Март Капелюшник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основатель и генеральный директор компании «Астелион» (Израиль);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Георгий Гоголев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руководитель программы стимулирования спроса на инновационную продукцию ОАО «РВК»;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Сергей Кортов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д.э.н., проректор УрФУ по инновационной деятельности;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Сергей Архипов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зам. генерального директора ОАО «ОМЗ» по инновациям;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 Каширин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нач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альник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департамента инноваций и стратегического развития ГК «Ростех»;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Александр Пономарев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ООО «Завод «Промавтоматика» (Екатеринбург);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Михаил Черепанов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Дирекции региональных проектов ОАО «ТМК»;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Николай Тойвонен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проректор НИУ ИТМО по инновационной работе;</w:t>
            </w:r>
          </w:p>
          <w:p w:rsidR="006E0FD4" w:rsidRPr="006E0FD4" w:rsidRDefault="006E0FD4" w:rsidP="00415707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Уваров</w:t>
            </w:r>
            <w:r w:rsidRPr="006E0FD4">
              <w:rPr>
                <w:rFonts w:ascii="Times New Roman" w:hAnsi="Times New Roman"/>
                <w:sz w:val="20"/>
                <w:szCs w:val="20"/>
                <w:lang w:eastAsia="ru-RU"/>
              </w:rPr>
              <w:t>, проректор ТУСУР по инновационному развитию и международной деятельности.</w:t>
            </w:r>
          </w:p>
          <w:p w:rsidR="006E0FD4" w:rsidRPr="006E0FD4" w:rsidRDefault="006E0FD4" w:rsidP="006E0FD4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66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5A7966" w:rsidRDefault="001C05F5" w:rsidP="00F2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16.00-17.20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C05F5" w:rsidRPr="001C05F5" w:rsidRDefault="001C05F5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Конференция "Кластерные проекты: мифы и реальность"</w:t>
            </w:r>
          </w:p>
          <w:p w:rsidR="005A7966" w:rsidRPr="004107D8" w:rsidRDefault="005A7966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 w:rsid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5A7966" w:rsidRPr="004107D8" w:rsidRDefault="005A7966" w:rsidP="005A796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Артем </w:t>
            </w:r>
            <w:r w:rsidRPr="008E65FC">
              <w:rPr>
                <w:rFonts w:ascii="Times New Roman" w:hAnsi="Times New Roman"/>
                <w:b/>
                <w:sz w:val="20"/>
                <w:szCs w:val="20"/>
              </w:rPr>
              <w:t>Шадрин</w:t>
            </w:r>
            <w:r w:rsidRPr="008E65FC">
              <w:rPr>
                <w:rFonts w:ascii="Times New Roman" w:hAnsi="Times New Roman"/>
                <w:sz w:val="20"/>
                <w:szCs w:val="20"/>
              </w:rPr>
              <w:t xml:space="preserve">, директор Департамента инновационного развития  Министерство экономического развития Российской Федерации 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Денис </w:t>
            </w:r>
            <w:r w:rsidRPr="008E65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Паслер,</w:t>
            </w:r>
            <w:r w:rsidRPr="008E6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Председатель правительства Свердловской области 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Анатолий </w:t>
            </w:r>
            <w:r w:rsidRPr="008E65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Сысоев, </w:t>
            </w:r>
            <w:r w:rsidRPr="008E65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Президент НП «Уральский строительный Кластер»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 </w:t>
            </w:r>
            <w:r w:rsidRPr="008E65FC">
              <w:rPr>
                <w:rFonts w:ascii="Times New Roman" w:hAnsi="Times New Roman"/>
                <w:b/>
                <w:sz w:val="20"/>
                <w:szCs w:val="20"/>
              </w:rPr>
              <w:t>Лощенко,</w:t>
            </w:r>
            <w:r w:rsidRPr="008E65FC">
              <w:rPr>
                <w:rFonts w:ascii="Times New Roman" w:hAnsi="Times New Roman"/>
                <w:sz w:val="20"/>
                <w:szCs w:val="20"/>
              </w:rPr>
              <w:t xml:space="preserve"> Президент НП "Национальное объединение участников строительной индустрии"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Юрий </w:t>
            </w:r>
            <w:r w:rsidRPr="008E65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Чумерин, </w:t>
            </w:r>
            <w:r w:rsidRPr="008E65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 НП «Уральский строительный Кластер»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Эдуард </w:t>
            </w:r>
            <w:r w:rsidRPr="008E65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Россель</w:t>
            </w:r>
            <w:r w:rsidRPr="008E6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член Совета Федерации, председатель наблюдательного Совета некоммерческого партнёрства «Уральский фармацевтический кластер» 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Михаил </w:t>
            </w:r>
            <w:r w:rsidRPr="008E65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Воеводин</w:t>
            </w:r>
            <w:r w:rsidRPr="008E65FC">
              <w:rPr>
                <w:rFonts w:ascii="Times New Roman" w:hAnsi="Times New Roman"/>
                <w:color w:val="000000"/>
                <w:sz w:val="20"/>
                <w:szCs w:val="20"/>
              </w:rPr>
              <w:t>, генеральный директор ОАО «Корпорация ВСМПО-АВИСМА»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Борис </w:t>
            </w:r>
            <w:r w:rsidRPr="008E65FC">
              <w:rPr>
                <w:rFonts w:ascii="Times New Roman" w:hAnsi="Times New Roman"/>
                <w:b/>
                <w:sz w:val="20"/>
                <w:szCs w:val="20"/>
              </w:rPr>
              <w:t>Сесько</w:t>
            </w:r>
            <w:r w:rsidRPr="008E65FC">
              <w:rPr>
                <w:rFonts w:ascii="Times New Roman" w:hAnsi="Times New Roman"/>
                <w:sz w:val="20"/>
                <w:szCs w:val="20"/>
              </w:rPr>
              <w:t>, Заместитель председателя правления Всероссийский комитет по урегулированию экономических проблем моногородов</w:t>
            </w:r>
          </w:p>
          <w:p w:rsidR="008E65FC" w:rsidRPr="008E65FC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Александр </w:t>
            </w:r>
            <w:r w:rsidRPr="008E65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Уваров</w:t>
            </w:r>
            <w:r w:rsidRPr="008E65FC">
              <w:rPr>
                <w:rFonts w:ascii="Times New Roman" w:hAnsi="Times New Roman"/>
                <w:color w:val="000000"/>
                <w:sz w:val="20"/>
                <w:szCs w:val="20"/>
              </w:rPr>
              <w:t>, проректор Томского государственного университета-организация-координатор кластера «Информационные технологии и электроника Томской области»</w:t>
            </w:r>
          </w:p>
          <w:p w:rsidR="005A7966" w:rsidRPr="00436FE7" w:rsidRDefault="008E65FC" w:rsidP="0041570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Юлия </w:t>
            </w:r>
            <w:r w:rsidRPr="008E65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Лаврикова, </w:t>
            </w:r>
            <w:r w:rsidRPr="008E65F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научным вопросам, Институт экономики Уральского отделения Российской академии наук</w:t>
            </w:r>
          </w:p>
        </w:tc>
      </w:tr>
      <w:tr w:rsidR="006E0FD4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6E0FD4" w:rsidRPr="005D4FC4" w:rsidRDefault="006E0FD4" w:rsidP="00F2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16.00-17.20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6E0FD4" w:rsidRPr="005D4FC4" w:rsidRDefault="005D4FC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Круглый стол: Инновационные технологии в промышленности России: от идеи к внедрению»</w:t>
            </w:r>
          </w:p>
          <w:p w:rsidR="005D4FC4" w:rsidRDefault="005D4FC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Партнер мероприятия</w:t>
            </w:r>
            <w:r w:rsidRPr="005D4FC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ИнтелИнформВижн</w:t>
            </w:r>
          </w:p>
          <w:p w:rsidR="005D4FC4" w:rsidRPr="005D4FC4" w:rsidRDefault="005D4FC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Инновационные технологии это путь к успешному бизнесу как на уровне отдельных компаний, так и на уровне государства.</w:t>
            </w:r>
          </w:p>
          <w:p w:rsidR="005D4FC4" w:rsidRPr="005D4FC4" w:rsidRDefault="005D4FC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успешной модернизации экономики страны и ее переходу на инновационный путь развития необходимо сформировать полноценную инновационную систему, в рамках которой происходило бы создание инновационных продуктов, начиная со стадии появления идей до реального их воплощения в конкретных разработках.</w:t>
            </w:r>
          </w:p>
          <w:p w:rsidR="005D4FC4" w:rsidRPr="005D4FC4" w:rsidRDefault="005D4FC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Круглого стола обсудят меры, которые необходимо предпринять, чтобы сократить разрыв между наукой и производством в России, дабы заниматься наукой и разработками в нашей стране стало выгодно и престижно.</w:t>
            </w:r>
          </w:p>
          <w:p w:rsidR="006E0FD4" w:rsidRPr="005D4FC4" w:rsidRDefault="006E0FD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C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5D4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Зал № 4</w:t>
            </w:r>
          </w:p>
          <w:p w:rsidR="006E0FD4" w:rsidRPr="005D4FC4" w:rsidRDefault="006E0FD4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984219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984219" w:rsidRDefault="00984219" w:rsidP="00F2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16.00-17.20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984219" w:rsidRDefault="00984219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«Эффективные технологии в ЖКХ»</w:t>
            </w:r>
          </w:p>
          <w:p w:rsidR="00984219" w:rsidRPr="00984219" w:rsidRDefault="00984219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421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984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№ 6</w:t>
            </w:r>
          </w:p>
        </w:tc>
      </w:tr>
      <w:tr w:rsidR="006E0FD4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6E0FD4" w:rsidRDefault="006E0FD4" w:rsidP="00F2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16.00-17.20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6E0FD4" w:rsidRDefault="006E0FD4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6E0F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Российско-японский семинар "Собственная генерация на предприятии: от объема до объема"</w:t>
            </w:r>
          </w:p>
          <w:p w:rsidR="006E0FD4" w:rsidRPr="004107D8" w:rsidRDefault="006E0FD4" w:rsidP="006E0FD4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6E0FD4" w:rsidRPr="001C05F5" w:rsidRDefault="006E0FD4" w:rsidP="005A7966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E4F37" w:rsidRPr="00317CEB" w:rsidTr="00862978">
        <w:trPr>
          <w:trHeight w:val="60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F37" w:rsidRPr="000D5BE7" w:rsidRDefault="00EE4F37" w:rsidP="0086297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рамках 3-его МЕЖДУНАРОДН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ПРОМЫШЛЕННОГО ДИЗАЙНА</w:t>
            </w:r>
          </w:p>
          <w:p w:rsidR="00EE4F37" w:rsidRPr="000D5BE7" w:rsidRDefault="00EE4F37" w:rsidP="0086297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0D5B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Global Industrial Design Forum (GID)</w:t>
            </w:r>
          </w:p>
        </w:tc>
      </w:tr>
      <w:tr w:rsidR="00EE4F37" w:rsidRPr="004107D8" w:rsidTr="00B10684">
        <w:trPr>
          <w:trHeight w:val="56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EE4F37" w:rsidRPr="000D5BE7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EE4F37" w:rsidRPr="000D5BE7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14.00 – 17.00</w:t>
            </w: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E4F37" w:rsidRPr="004107D8" w:rsidRDefault="00EE4F37" w:rsidP="00862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EE4F37" w:rsidRPr="004107D8" w:rsidRDefault="00EE4F37" w:rsidP="00862978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3-й МЕЖДУНАРОДНЫЙ ФОРУМ ПРОМЫШЛЕННОГО ДИЗАЙНА</w:t>
            </w:r>
          </w:p>
          <w:p w:rsidR="00EE4F37" w:rsidRDefault="00EE4F37" w:rsidP="00862978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GlobalIndustrialDesignForum (GID)</w:t>
            </w:r>
          </w:p>
          <w:p w:rsidR="00EE4F37" w:rsidRPr="004107D8" w:rsidRDefault="00EE4F37" w:rsidP="00862978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Тема: Пленарная дискуссия «2045? Дизайн через три десятилетия»</w:t>
            </w:r>
          </w:p>
          <w:p w:rsidR="00EE4F37" w:rsidRPr="004107D8" w:rsidRDefault="00EE4F37" w:rsidP="008629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>-й международный форум промышленного дизайна будет посвящен вопросам совместных проектов российских и западных дизайнеров, перспективах реализации, использованию новых материалов и технологий</w:t>
            </w:r>
          </w:p>
          <w:p w:rsidR="00EE4F37" w:rsidRPr="004107D8" w:rsidRDefault="00EE4F37" w:rsidP="00862978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723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Зал пленарных заседаний</w:t>
            </w:r>
          </w:p>
          <w:p w:rsidR="00EE4F37" w:rsidRPr="004107D8" w:rsidRDefault="00EE4F37" w:rsidP="0086297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EE4F37" w:rsidRPr="004107D8" w:rsidRDefault="00EE4F37" w:rsidP="00862978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Рохирван дер Хейде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главный дизайнер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PhilipsLighting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E4F37" w:rsidRPr="004107D8" w:rsidRDefault="00EE4F37" w:rsidP="00862978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 Лавгроув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дизайнер, автор проектов для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Renault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Motorola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Apple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</w:t>
            </w:r>
          </w:p>
          <w:p w:rsidR="00EE4F37" w:rsidRDefault="00EE4F37" w:rsidP="00862978">
            <w:pPr>
              <w:pStyle w:val="ac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3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Владимир Пирожков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генеральный директор AstraRossa, автор проектов для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07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Citroen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НПО «ЭНЕРГИЯ»</w:t>
            </w:r>
          </w:p>
          <w:p w:rsidR="00EE4F37" w:rsidRPr="004107D8" w:rsidRDefault="00EE4F37" w:rsidP="0086297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EE4F37" w:rsidRPr="00BD29A7" w:rsidRDefault="00EE4F37" w:rsidP="00415707">
            <w:pPr>
              <w:pStyle w:val="ac"/>
              <w:numPr>
                <w:ilvl w:val="0"/>
                <w:numId w:val="29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9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Мария Сташенко</w:t>
            </w:r>
            <w:r w:rsidRPr="00BD29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основатель и управляющий директор компании </w:t>
            </w:r>
            <w:r w:rsidRPr="00BD29A7">
              <w:rPr>
                <w:rFonts w:ascii="Times New Roman" w:hAnsi="Times New Roman"/>
                <w:sz w:val="20"/>
                <w:szCs w:val="20"/>
                <w:lang w:val="en-US" w:eastAsia="ru-RU"/>
              </w:rPr>
              <w:t>Organica</w:t>
            </w:r>
          </w:p>
        </w:tc>
      </w:tr>
      <w:tr w:rsidR="00B10684" w:rsidRPr="004107D8" w:rsidTr="00B10684">
        <w:trPr>
          <w:trHeight w:val="182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B10684" w:rsidRPr="00B10684" w:rsidRDefault="00B10684" w:rsidP="00862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10.00-11.20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B10684" w:rsidRPr="00B10684" w:rsidRDefault="00B10684" w:rsidP="00B10684">
            <w:pPr>
              <w:pStyle w:val="Default"/>
              <w:rPr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B10684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Круглый стол «Особенности организации городской среды при подготовке к крупным культурным и спортивным событиям»</w:t>
            </w:r>
          </w:p>
          <w:p w:rsidR="00B10684" w:rsidRDefault="00B10684" w:rsidP="00B10684">
            <w:pPr>
              <w:pStyle w:val="Default"/>
              <w:rPr>
                <w:color w:val="auto"/>
                <w:sz w:val="20"/>
                <w:szCs w:val="20"/>
                <w:lang w:eastAsia="ru-RU"/>
              </w:rPr>
            </w:pPr>
          </w:p>
          <w:p w:rsidR="00B10684" w:rsidRPr="00FC2FFB" w:rsidRDefault="00B10684" w:rsidP="00B10684">
            <w:pPr>
              <w:pStyle w:val="Default"/>
              <w:rPr>
                <w:color w:val="auto"/>
                <w:sz w:val="20"/>
                <w:szCs w:val="20"/>
                <w:lang w:eastAsia="ru-RU"/>
              </w:rPr>
            </w:pPr>
            <w:r w:rsidRPr="00B10684">
              <w:rPr>
                <w:color w:val="auto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B10684">
              <w:rPr>
                <w:b/>
                <w:color w:val="auto"/>
                <w:sz w:val="20"/>
                <w:szCs w:val="20"/>
                <w:lang w:eastAsia="ru-RU"/>
              </w:rPr>
              <w:t>Зал № 1</w:t>
            </w:r>
            <w:r w:rsidR="00A16CE3" w:rsidRPr="00FC2FFB">
              <w:rPr>
                <w:b/>
                <w:color w:val="auto"/>
                <w:sz w:val="20"/>
                <w:szCs w:val="20"/>
                <w:lang w:eastAsia="ru-RU"/>
              </w:rPr>
              <w:t>3</w:t>
            </w:r>
          </w:p>
          <w:p w:rsidR="00B10684" w:rsidRPr="004107D8" w:rsidRDefault="00B10684" w:rsidP="00B1068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B10684" w:rsidRPr="00B10684" w:rsidRDefault="00B10684" w:rsidP="00415707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0"/>
                <w:szCs w:val="20"/>
                <w:lang w:eastAsia="ru-RU"/>
              </w:rPr>
            </w:pPr>
            <w:r w:rsidRPr="00984219">
              <w:rPr>
                <w:b/>
                <w:color w:val="auto"/>
                <w:sz w:val="20"/>
                <w:szCs w:val="20"/>
                <w:lang w:eastAsia="ru-RU"/>
              </w:rPr>
              <w:t>Андрей Боков</w:t>
            </w:r>
            <w:r w:rsidRPr="00B10684">
              <w:rPr>
                <w:color w:val="auto"/>
                <w:sz w:val="20"/>
                <w:szCs w:val="20"/>
                <w:lang w:eastAsia="ru-RU"/>
              </w:rPr>
              <w:t>, президент союза архитекторов</w:t>
            </w:r>
          </w:p>
          <w:p w:rsidR="00B10684" w:rsidRPr="00B10684" w:rsidRDefault="00B10684" w:rsidP="00415707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0"/>
                <w:szCs w:val="20"/>
                <w:lang w:eastAsia="ru-RU"/>
              </w:rPr>
            </w:pPr>
            <w:r w:rsidRPr="00B10684">
              <w:rPr>
                <w:color w:val="auto"/>
                <w:sz w:val="20"/>
                <w:szCs w:val="20"/>
                <w:lang w:eastAsia="ru-RU"/>
              </w:rPr>
              <w:t>Архитекторы и главные художники из городов-участников Чемпионата мира по футболу 2018</w:t>
            </w:r>
          </w:p>
          <w:p w:rsidR="00B10684" w:rsidRDefault="00B10684" w:rsidP="00B1068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B10684" w:rsidRPr="00B10684" w:rsidRDefault="00B10684" w:rsidP="00415707">
            <w:pPr>
              <w:pStyle w:val="ac"/>
              <w:numPr>
                <w:ilvl w:val="0"/>
                <w:numId w:val="37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842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Юрий Назаров</w:t>
            </w:r>
            <w:r w:rsidRPr="00B10684">
              <w:rPr>
                <w:rFonts w:ascii="Times New Roman" w:hAnsi="Times New Roman"/>
                <w:sz w:val="20"/>
                <w:szCs w:val="20"/>
                <w:lang w:eastAsia="ru-RU"/>
              </w:rPr>
              <w:t>, президент Союза дизайнеров России</w:t>
            </w:r>
          </w:p>
          <w:p w:rsidR="00B10684" w:rsidRPr="004107D8" w:rsidRDefault="00B10684" w:rsidP="00862978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C4EFC" w:rsidRPr="004107D8" w:rsidTr="00207F77">
        <w:trPr>
          <w:trHeight w:val="740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DC4EFC" w:rsidRPr="004107D8" w:rsidRDefault="002F3D54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0E2184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0E2184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.2013 г.</w:t>
            </w:r>
          </w:p>
          <w:p w:rsidR="00207F77" w:rsidRPr="004107D8" w:rsidRDefault="00207F77" w:rsidP="0020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ДЕНЬ ТРЕТИЙ</w:t>
            </w:r>
          </w:p>
          <w:p w:rsidR="00207F77" w:rsidRPr="004107D8" w:rsidRDefault="00207F77" w:rsidP="0020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рамках форума INDUSTRY 4U</w:t>
            </w:r>
          </w:p>
        </w:tc>
      </w:tr>
      <w:tr w:rsidR="001C05F5" w:rsidRPr="004107D8" w:rsidTr="0017061B">
        <w:trPr>
          <w:trHeight w:val="155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1C05F5" w:rsidRPr="004107D8" w:rsidRDefault="001C05F5" w:rsidP="00F2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10.00 – 13.00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C05F5" w:rsidRPr="00FC7C31" w:rsidRDefault="001C05F5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"Завтрак с инвестором" (УрФУ)</w:t>
            </w:r>
          </w:p>
          <w:p w:rsidR="00FC7C31" w:rsidRDefault="00FC7C31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30A" w:rsidRPr="00FC7C31" w:rsidRDefault="00F4630A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«Завтрак с инвестором» - презентация инновационных проектов малых инновационных предприятий (МИП) с участием УрФУ представителям институтов поддержки развития инноваций и предпринимательства, объединений бизнес-ангелов, венчурных фондов и другим возможным инвесторам. Организуется ежегодно начиная с «Иннопрома-2011». После питч-презентаций инновационных проектов проводятся переговоры возможных инвесторов с представителями МИП.</w:t>
            </w:r>
          </w:p>
          <w:p w:rsidR="00FC7C31" w:rsidRDefault="00FC7C31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7C31" w:rsidRPr="00FC7C31" w:rsidRDefault="00FC7C31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6E0F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INVESTMENT LOUNGE</w:t>
            </w:r>
          </w:p>
          <w:p w:rsidR="00F4630A" w:rsidRPr="00FC7C31" w:rsidRDefault="00F4630A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30A" w:rsidRPr="00FC7C31" w:rsidRDefault="00F4630A" w:rsidP="00FC7C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Предполагаемые участники: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«Сколково»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«РВК», Москва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«Фонд посевных инвестиций Российской венчурной компании»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ЗАО «Управляющая компания «Ермак», Пермский венчурный центр 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 «Сбережения и инвестиции»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Фонд содействия развитию малых форм предпринимательства в научно-технической сфере 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Уральская ассоциация бизнес-ангелов (БАУр) 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Венчурная компания «RedButton»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АНО «Инновационный центр малого и среднего предпринимательства Свердловской области» 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Инвестиционная группа «Аз-капитал» (Екатеринбург)</w:t>
            </w:r>
          </w:p>
          <w:p w:rsidR="00F4630A" w:rsidRPr="00FC7C31" w:rsidRDefault="00F4630A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«Меткомбанк»</w:t>
            </w:r>
          </w:p>
          <w:p w:rsidR="00F4630A" w:rsidRPr="001C05F5" w:rsidRDefault="00F4630A" w:rsidP="001D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61B" w:rsidRPr="004107D8" w:rsidTr="00311169">
        <w:trPr>
          <w:trHeight w:val="99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7061B" w:rsidRPr="004107D8" w:rsidRDefault="0017061B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/>
                <w:sz w:val="20"/>
                <w:szCs w:val="20"/>
              </w:rPr>
              <w:t>13.00-14.20</w:t>
            </w:r>
          </w:p>
        </w:tc>
        <w:tc>
          <w:tcPr>
            <w:tcW w:w="9275" w:type="dxa"/>
            <w:vAlign w:val="center"/>
          </w:tcPr>
          <w:p w:rsidR="0017061B" w:rsidRDefault="0017061B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"Минута технославы" 2-й конкурс молодых предпринимателей Урала</w:t>
            </w:r>
          </w:p>
          <w:p w:rsidR="0017061B" w:rsidRPr="004107D8" w:rsidRDefault="0017061B" w:rsidP="00311169">
            <w:pPr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sz w:val="20"/>
                <w:szCs w:val="20"/>
              </w:rPr>
              <w:t>В конкурсе принимают участие 10 молодых уральских предпринимателей, которые представят панели экспертов свои проекты.</w:t>
            </w:r>
          </w:p>
          <w:p w:rsidR="0017061B" w:rsidRDefault="0017061B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C05F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Стенд Свердловской области</w:t>
            </w:r>
          </w:p>
          <w:p w:rsidR="0017061B" w:rsidRPr="001C05F5" w:rsidRDefault="0017061B" w:rsidP="003111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61B" w:rsidRPr="004107D8" w:rsidTr="00311169">
        <w:trPr>
          <w:trHeight w:val="70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7061B" w:rsidRPr="004107D8" w:rsidRDefault="0017061B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10.00 – 13.00</w:t>
            </w:r>
          </w:p>
        </w:tc>
        <w:tc>
          <w:tcPr>
            <w:tcW w:w="9275" w:type="dxa"/>
            <w:vAlign w:val="center"/>
          </w:tcPr>
          <w:p w:rsidR="0017061B" w:rsidRDefault="0017061B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Российские ТОП7</w:t>
            </w:r>
          </w:p>
          <w:p w:rsidR="00C8552E" w:rsidRDefault="0017061B" w:rsidP="00C8552E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C8552E" w:rsidRPr="00C8552E" w:rsidRDefault="00C8552E" w:rsidP="00C8552E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Сергей Смирнов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(SmirnovDesign, Москва)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Александр Матвеев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(designet.ru, Москва)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Михаил Беляев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(Студия Михаила Беляева, Санкт- Петербург)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Вальтер Госсен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(владелец 2х студий дизайна в Германии)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Анна Бренькова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E1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компания «ПОМА», Москва)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Сергей Шашмурин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(УОМЗ, Екатеринбург)</w:t>
            </w:r>
          </w:p>
          <w:p w:rsidR="00C8552E" w:rsidRPr="00C8552E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Сергей Стрельцов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(Санкок, Лондон) </w:t>
            </w:r>
          </w:p>
          <w:p w:rsidR="00C8552E" w:rsidRPr="004107D8" w:rsidRDefault="00C8552E" w:rsidP="00C8552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C8552E" w:rsidRPr="004107D8" w:rsidRDefault="00C8552E" w:rsidP="00415707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5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Виктор Брагин</w:t>
            </w:r>
            <w:r w:rsidRPr="00C855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руководитель Уральского отделения Союза дизайнеров</w:t>
            </w:r>
          </w:p>
          <w:p w:rsidR="0017061B" w:rsidRPr="004107D8" w:rsidRDefault="0017061B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7061B" w:rsidRPr="004107D8" w:rsidTr="00311169">
        <w:trPr>
          <w:trHeight w:val="70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7061B" w:rsidRPr="004107D8" w:rsidRDefault="0017061B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13.00-17.20</w:t>
            </w:r>
          </w:p>
        </w:tc>
        <w:tc>
          <w:tcPr>
            <w:tcW w:w="9275" w:type="dxa"/>
            <w:vAlign w:val="center"/>
          </w:tcPr>
          <w:p w:rsidR="0017061B" w:rsidRDefault="0017061B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C05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Заседание руководителей региональных отделений Союза дизайнеров</w:t>
            </w:r>
          </w:p>
          <w:p w:rsidR="0017061B" w:rsidRDefault="0017061B" w:rsidP="00311169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984219" w:rsidRPr="00C8552E" w:rsidRDefault="00984219" w:rsidP="00984219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984219" w:rsidRPr="00984219" w:rsidRDefault="00984219" w:rsidP="00984219">
            <w:pPr>
              <w:pStyle w:val="Defaul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84219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Модератор: </w:t>
            </w:r>
          </w:p>
          <w:p w:rsidR="0017061B" w:rsidRPr="004107D8" w:rsidRDefault="0017061B" w:rsidP="00984219">
            <w:pPr>
              <w:pStyle w:val="Default"/>
              <w:ind w:left="720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537A3" w:rsidRPr="004107D8" w:rsidTr="00311169">
        <w:trPr>
          <w:trHeight w:val="70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537A3" w:rsidRDefault="00F537A3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11.30-12.50</w:t>
            </w:r>
          </w:p>
        </w:tc>
        <w:tc>
          <w:tcPr>
            <w:tcW w:w="9275" w:type="dxa"/>
            <w:vAlign w:val="center"/>
          </w:tcPr>
          <w:p w:rsidR="00F537A3" w:rsidRDefault="00F537A3" w:rsidP="00BA5CC1">
            <w:pPr>
              <w:snapToGri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537A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Круглый стол «Перспективы запуска проекта «Универсальная электронная карта» на территории Свердловской области»</w:t>
            </w:r>
          </w:p>
          <w:p w:rsidR="00F537A3" w:rsidRPr="00BA5CC1" w:rsidRDefault="00F537A3" w:rsidP="00BA5CC1">
            <w:pPr>
              <w:snapToGri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BA5CC1" w:rsidRPr="004107D8" w:rsidTr="00311169">
        <w:trPr>
          <w:trHeight w:val="70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A5CC1" w:rsidRDefault="00BA5CC1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13.00-14.20</w:t>
            </w:r>
          </w:p>
        </w:tc>
        <w:tc>
          <w:tcPr>
            <w:tcW w:w="9275" w:type="dxa"/>
            <w:vAlign w:val="center"/>
          </w:tcPr>
          <w:p w:rsidR="00BA5CC1" w:rsidRDefault="00BA5CC1" w:rsidP="00BA5CC1">
            <w:pPr>
              <w:snapToGri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A5CC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Круглый стол "Использование инновационных технологий в технических средствах реабилитации и протезно-ортопедических изделиях"</w:t>
            </w:r>
          </w:p>
          <w:p w:rsidR="00BA5CC1" w:rsidRPr="00BA5CC1" w:rsidRDefault="00BA5CC1" w:rsidP="00BA5CC1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A5CC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BA5C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Зал № </w:t>
            </w:r>
            <w:r w:rsidR="000122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BA5CC1" w:rsidRPr="00C8552E" w:rsidRDefault="00BA5CC1" w:rsidP="00BA5CC1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</w:t>
            </w:r>
            <w:r w:rsidRPr="004107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BA5CC1" w:rsidRDefault="00BA5CC1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Сотрудники органов и учреждений системы социальной политики Свердловской области; представители предприятий и организаций; представители ВУЗов; представители социально ориентированных некоммерческих организаций; граждане с ограниченными возможностями здоровья</w:t>
            </w:r>
          </w:p>
          <w:p w:rsidR="00BA5CC1" w:rsidRPr="001C05F5" w:rsidRDefault="00BA5CC1" w:rsidP="0031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B38D1" w:rsidRPr="004107D8" w:rsidTr="00311169">
        <w:trPr>
          <w:trHeight w:val="703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B38D1" w:rsidRPr="00BB38D1" w:rsidRDefault="00BB38D1" w:rsidP="0031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12.00 - 13.50</w:t>
            </w:r>
          </w:p>
        </w:tc>
        <w:tc>
          <w:tcPr>
            <w:tcW w:w="9275" w:type="dxa"/>
            <w:vAlign w:val="center"/>
          </w:tcPr>
          <w:p w:rsidR="00BB38D1" w:rsidRDefault="00BB38D1" w:rsidP="00BA5CC1">
            <w:pPr>
              <w:snapToGri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Премия «Ит-персона»</w:t>
            </w:r>
          </w:p>
          <w:p w:rsidR="00BB38D1" w:rsidRDefault="00BB38D1" w:rsidP="00BA5CC1">
            <w:pPr>
              <w:snapToGri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38D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Партнер мероприятия:</w:t>
            </w:r>
            <w:r w:rsidRPr="00BB38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Министерство транспорта и связи СО</w:t>
            </w:r>
          </w:p>
          <w:p w:rsidR="00F857F0" w:rsidRPr="00BA5CC1" w:rsidRDefault="00F857F0" w:rsidP="00F857F0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A5CC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Место проведения: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6</w:t>
            </w:r>
          </w:p>
          <w:p w:rsidR="00BB38D1" w:rsidRPr="00BA5CC1" w:rsidRDefault="00BB38D1" w:rsidP="00BB38D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B38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номинаций и в каждой номинации планируется предоставить победителю возможность сделать презентацию проекта или достижения, за который победитель получает награду.</w:t>
            </w:r>
          </w:p>
        </w:tc>
      </w:tr>
      <w:tr w:rsidR="0017061B" w:rsidRPr="004107D8" w:rsidTr="0017061B">
        <w:trPr>
          <w:trHeight w:val="36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61B" w:rsidRPr="004107D8" w:rsidRDefault="0017061B" w:rsidP="00170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В рамках </w:t>
            </w:r>
            <w:r w:rsidRPr="001706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Industry 4U</w:t>
            </w:r>
          </w:p>
        </w:tc>
      </w:tr>
      <w:tr w:rsidR="00DC4EFC" w:rsidRPr="004107D8" w:rsidTr="00207F77">
        <w:trPr>
          <w:trHeight w:val="155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</w:tcPr>
          <w:p w:rsidR="00DC4EFC" w:rsidRPr="004107D8" w:rsidRDefault="001D2D0B" w:rsidP="00F2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10.00 – 13.00</w:t>
            </w:r>
          </w:p>
        </w:tc>
        <w:tc>
          <w:tcPr>
            <w:tcW w:w="9275" w:type="dxa"/>
            <w:vAlign w:val="center"/>
          </w:tcPr>
          <w:p w:rsidR="001D2D0B" w:rsidRPr="0017061B" w:rsidRDefault="001D2D0B" w:rsidP="001D2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D90" w:rsidRPr="0017061B" w:rsidRDefault="00207F77" w:rsidP="001D2D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17061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Пленарное заседание «</w:t>
            </w:r>
            <w:r w:rsidR="001D2D0B" w:rsidRPr="0017061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Кадры решают все</w:t>
            </w:r>
            <w:r w:rsidRPr="0017061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»</w:t>
            </w:r>
          </w:p>
          <w:p w:rsidR="002431B4" w:rsidRPr="0017061B" w:rsidRDefault="002431B4" w:rsidP="002431B4">
            <w:pPr>
              <w:pStyle w:val="Default"/>
              <w:rPr>
                <w:b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984219" w:rsidRDefault="00984219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4219">
              <w:rPr>
                <w:rFonts w:eastAsia="Times New Roman"/>
                <w:sz w:val="20"/>
                <w:szCs w:val="20"/>
                <w:lang w:eastAsia="ru-RU"/>
              </w:rPr>
              <w:t xml:space="preserve">Темы панельной дискуссии: Инвестиции в образовательные программы, основные тренды образовательных инициатив в мире, управление интеллектуальным капиталом компании, экосистемы «возгонки инноваций» </w:t>
            </w:r>
          </w:p>
          <w:p w:rsidR="00F857F0" w:rsidRPr="00984219" w:rsidRDefault="00F857F0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4219" w:rsidRDefault="00F857F0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857F0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Место проведения: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Зал Пленарных заседаний</w:t>
            </w:r>
          </w:p>
          <w:p w:rsidR="00F857F0" w:rsidRPr="00F857F0" w:rsidRDefault="00F857F0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4219" w:rsidRPr="00984219" w:rsidRDefault="00984219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84219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Спикеры: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Климов Александр</w:t>
            </w:r>
            <w:r w:rsidRPr="00984219">
              <w:rPr>
                <w:color w:val="000000"/>
                <w:sz w:val="20"/>
                <w:szCs w:val="20"/>
              </w:rPr>
              <w:t>, заместитель министра образования и науки РФ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Вучкович Алла</w:t>
            </w:r>
            <w:r w:rsidRPr="00984219">
              <w:rPr>
                <w:color w:val="000000"/>
                <w:sz w:val="20"/>
                <w:szCs w:val="20"/>
              </w:rPr>
              <w:t>, директор по персоналу ОАК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Княгинин Владимир</w:t>
            </w:r>
            <w:r w:rsidRPr="00984219">
              <w:rPr>
                <w:color w:val="000000"/>
                <w:sz w:val="20"/>
                <w:szCs w:val="20"/>
              </w:rPr>
              <w:t>, генеральный директор ЦСР Северо-Запад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Салтанов Андрей</w:t>
            </w:r>
            <w:r w:rsidRPr="00984219">
              <w:rPr>
                <w:color w:val="000000"/>
                <w:sz w:val="20"/>
                <w:szCs w:val="20"/>
              </w:rPr>
              <w:t>, генеральный директор ОАО «Уралмашзавод»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Каширин Александр</w:t>
            </w:r>
            <w:r w:rsidRPr="00984219">
              <w:rPr>
                <w:color w:val="000000"/>
                <w:sz w:val="20"/>
                <w:szCs w:val="20"/>
              </w:rPr>
              <w:t>, начальник Департамента инновации и стратегического развития Госкорпорации «Ростехнологии»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Ковалевич Денис</w:t>
            </w:r>
            <w:r w:rsidRPr="00984219">
              <w:rPr>
                <w:color w:val="000000"/>
                <w:sz w:val="20"/>
                <w:szCs w:val="20"/>
              </w:rPr>
              <w:t>, член межведомственной комиссии по технологическому по развитию России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Довгий Владимир</w:t>
            </w:r>
            <w:r w:rsidRPr="00984219">
              <w:rPr>
                <w:color w:val="000000"/>
                <w:sz w:val="20"/>
                <w:szCs w:val="20"/>
              </w:rPr>
              <w:t>, заместитель генерального директора ОАО «ОПК «ОБОРОНПРОМ» по инновационному развитию</w:t>
            </w:r>
          </w:p>
          <w:p w:rsidR="00984219" w:rsidRPr="00984219" w:rsidRDefault="00984219" w:rsidP="00415707">
            <w:pPr>
              <w:pStyle w:val="af2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984219">
              <w:rPr>
                <w:b/>
                <w:color w:val="000000"/>
                <w:sz w:val="20"/>
                <w:szCs w:val="20"/>
              </w:rPr>
              <w:t>Мальцев Владимир</w:t>
            </w:r>
            <w:r w:rsidRPr="00984219">
              <w:rPr>
                <w:color w:val="000000"/>
                <w:sz w:val="20"/>
                <w:szCs w:val="20"/>
              </w:rPr>
              <w:t>, директор Департамента промышленной политики Евразийской экономической комиссии</w:t>
            </w:r>
          </w:p>
          <w:p w:rsidR="00984219" w:rsidRPr="00984219" w:rsidRDefault="00984219" w:rsidP="00415707">
            <w:pPr>
              <w:pStyle w:val="Default"/>
              <w:numPr>
                <w:ilvl w:val="0"/>
                <w:numId w:val="38"/>
              </w:numPr>
              <w:ind w:left="714" w:hanging="357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4219">
              <w:rPr>
                <w:rFonts w:eastAsia="Times New Roman"/>
                <w:b/>
                <w:sz w:val="20"/>
                <w:szCs w:val="20"/>
                <w:lang w:eastAsia="ru-RU"/>
              </w:rPr>
              <w:t>Тазетдинов Валентин</w:t>
            </w:r>
            <w:r w:rsidRPr="00984219">
              <w:rPr>
                <w:rFonts w:eastAsia="Times New Roman"/>
                <w:sz w:val="20"/>
                <w:szCs w:val="20"/>
                <w:lang w:eastAsia="ru-RU"/>
              </w:rPr>
              <w:t>, технический директор, руководитель проекта «Будущее белой металлургии» ЧТПЗ</w:t>
            </w:r>
          </w:p>
          <w:p w:rsidR="00984219" w:rsidRDefault="00984219" w:rsidP="00415707">
            <w:pPr>
              <w:pStyle w:val="Default"/>
              <w:numPr>
                <w:ilvl w:val="0"/>
                <w:numId w:val="38"/>
              </w:numPr>
              <w:ind w:left="714" w:hanging="357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4219">
              <w:rPr>
                <w:rFonts w:eastAsia="Times New Roman"/>
                <w:b/>
                <w:sz w:val="20"/>
                <w:szCs w:val="20"/>
                <w:lang w:eastAsia="ru-RU"/>
              </w:rPr>
              <w:t>Чеклецова Светлана</w:t>
            </w:r>
            <w:r w:rsidRPr="00984219">
              <w:rPr>
                <w:rFonts w:eastAsia="Times New Roman"/>
                <w:sz w:val="20"/>
                <w:szCs w:val="20"/>
                <w:lang w:eastAsia="ru-RU"/>
              </w:rPr>
              <w:t>, заместителя директора СО ЕЭС</w:t>
            </w:r>
          </w:p>
          <w:p w:rsidR="00984219" w:rsidRPr="00984219" w:rsidRDefault="00984219" w:rsidP="00984219">
            <w:pPr>
              <w:pStyle w:val="Default"/>
              <w:ind w:left="71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4219" w:rsidRPr="00984219" w:rsidRDefault="00984219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84219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984219" w:rsidRPr="00984219" w:rsidRDefault="00984219" w:rsidP="009842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4219" w:rsidRPr="00984219" w:rsidRDefault="00984219" w:rsidP="00415707">
            <w:pPr>
              <w:pStyle w:val="Default"/>
              <w:numPr>
                <w:ilvl w:val="0"/>
                <w:numId w:val="38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4219">
              <w:rPr>
                <w:rFonts w:eastAsia="Times New Roman"/>
                <w:b/>
                <w:sz w:val="20"/>
                <w:szCs w:val="20"/>
                <w:lang w:eastAsia="ru-RU"/>
              </w:rPr>
              <w:t>Щедровицкий Петр</w:t>
            </w:r>
            <w:r w:rsidRPr="00984219">
              <w:rPr>
                <w:rFonts w:eastAsia="Times New Roman"/>
                <w:sz w:val="20"/>
                <w:szCs w:val="20"/>
                <w:lang w:eastAsia="ru-RU"/>
              </w:rPr>
              <w:t>, советник генерального директора ОАО «Росатом»</w:t>
            </w:r>
          </w:p>
          <w:p w:rsidR="00207F77" w:rsidRPr="0017061B" w:rsidRDefault="00207F77" w:rsidP="0017061B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DC4EFC" w:rsidRPr="004107D8" w:rsidTr="00207F77">
        <w:trPr>
          <w:trHeight w:val="296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4EFC" w:rsidRPr="004107D8" w:rsidRDefault="008B407F" w:rsidP="00C8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 w:rsidR="00C858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858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vAlign w:val="center"/>
          </w:tcPr>
          <w:p w:rsidR="001D2D0B" w:rsidRPr="00FC742B" w:rsidRDefault="00207F77" w:rsidP="008B4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C742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Круглый стол «</w:t>
            </w:r>
            <w:r w:rsidR="00FC742B" w:rsidRPr="00FC742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Экосистемы вузов и промышленности. </w:t>
            </w:r>
            <w:r w:rsidR="001D2D0B" w:rsidRPr="00FC742B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Корпоративные университеты: создание и управление»</w:t>
            </w:r>
          </w:p>
          <w:p w:rsidR="00C858D3" w:rsidRPr="00FC742B" w:rsidRDefault="00C858D3" w:rsidP="00C858D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42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FC742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 № 2</w:t>
            </w:r>
          </w:p>
          <w:p w:rsidR="00FC742B" w:rsidRPr="00FC742B" w:rsidRDefault="00FC742B" w:rsidP="00FC742B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:rsidR="00FC742B" w:rsidRPr="00FC742B" w:rsidRDefault="00FC2546" w:rsidP="00FC742B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Приглашенные участники</w:t>
            </w:r>
            <w:r w:rsidR="00FC742B" w:rsidRPr="00FC742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Вучкович Алла, директор по персоналу ОАК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Крайчинская Светлана, директор по управлению человеческими ресурсами ОПК Оборонпром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Репик Алексей, председатель Совета директоров ЗАО «Р-Фарм»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Епихина Светлана, руководитель департамента управления персоналом ИНТЕР РАО ЕЭС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Михеева Светлана, директор корпоративного университета ОАО «КАМАЗ»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Караман Евгений, ректор Технического университета УГМК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Пушкаренко Алексей, начальник Департамента по высшему профессиональному образованию Администрации Томской области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Боровков Алексей, проректор по перспективным проектам,  Санкт-Петербургский государственный политехнический университет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Бояркин Сергей, директор программ ГК «Росатом»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Вировец Юрий,  президент HeadHunter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 xml:space="preserve">Ковалевич Денис, член межведомственной комиссии по технологическому по развитию </w:t>
            </w:r>
            <w:r>
              <w:rPr>
                <w:color w:val="auto"/>
                <w:sz w:val="20"/>
                <w:szCs w:val="20"/>
                <w:lang w:eastAsia="ru-RU"/>
              </w:rPr>
              <w:t>России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Островский Борис, руководитель проектной работы МШУ Сколково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Мальцев Владимир, директор департамента промышленной политики Евразийской Экономической Комиссии</w:t>
            </w:r>
          </w:p>
          <w:p w:rsidR="00FC742B" w:rsidRDefault="00FC742B" w:rsidP="00FC742B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:rsidR="00FC742B" w:rsidRPr="00FC742B" w:rsidRDefault="00FC742B" w:rsidP="00FC742B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C742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FC742B" w:rsidRDefault="00FC742B" w:rsidP="00415707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b/>
                <w:color w:val="auto"/>
                <w:sz w:val="20"/>
                <w:szCs w:val="20"/>
                <w:lang w:eastAsia="ru-RU"/>
              </w:rPr>
              <w:t>Владимир Преображенский</w:t>
            </w:r>
            <w:r w:rsidRPr="00FC742B">
              <w:rPr>
                <w:color w:val="auto"/>
                <w:sz w:val="20"/>
                <w:szCs w:val="20"/>
                <w:lang w:eastAsia="ru-RU"/>
              </w:rPr>
              <w:t>, директор по исследованиям МШУ Сколково</w:t>
            </w:r>
          </w:p>
          <w:p w:rsidR="00AE151B" w:rsidRPr="00FC742B" w:rsidRDefault="00AE151B" w:rsidP="00AE1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6E4" w:rsidRPr="004107D8" w:rsidTr="00207F77">
        <w:trPr>
          <w:trHeight w:val="2967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E5C7A" w:rsidRPr="004107D8" w:rsidRDefault="00C858D3" w:rsidP="008B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vAlign w:val="center"/>
          </w:tcPr>
          <w:p w:rsidR="001D2D0B" w:rsidRPr="004107D8" w:rsidRDefault="001D2D0B" w:rsidP="00AE151B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7D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Круглый стол «Возрождение техникумов. Подготовка кадров для промышленности» </w:t>
            </w:r>
          </w:p>
          <w:p w:rsidR="00C858D3" w:rsidRPr="004107D8" w:rsidRDefault="00C858D3" w:rsidP="00C858D3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207F77" w:rsidRPr="004107D8" w:rsidRDefault="00207F77" w:rsidP="00207F7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приглашены: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b/>
                <w:color w:val="auto"/>
                <w:sz w:val="20"/>
                <w:szCs w:val="20"/>
                <w:lang w:eastAsia="ru-RU"/>
              </w:rPr>
              <w:t>Золотарева Наталия</w:t>
            </w:r>
            <w:r w:rsidRPr="00FC742B">
              <w:rPr>
                <w:color w:val="auto"/>
                <w:sz w:val="20"/>
                <w:szCs w:val="20"/>
                <w:lang w:eastAsia="ru-RU"/>
              </w:rPr>
              <w:t>, директор Департамента государственной политики в сфере подготовки рабочих кадров и ДПО Минобрнауки России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b/>
                <w:color w:val="auto"/>
                <w:sz w:val="20"/>
                <w:szCs w:val="20"/>
                <w:lang w:eastAsia="ru-RU"/>
              </w:rPr>
              <w:t>Демин Виктор</w:t>
            </w:r>
            <w:r w:rsidRPr="00FC742B">
              <w:rPr>
                <w:color w:val="auto"/>
                <w:sz w:val="20"/>
                <w:szCs w:val="20"/>
                <w:lang w:eastAsia="ru-RU"/>
              </w:rPr>
              <w:t>, президент Союза директоров учреждений начального и среднего профессионального образования России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673AB">
              <w:rPr>
                <w:b/>
                <w:color w:val="auto"/>
                <w:sz w:val="20"/>
                <w:szCs w:val="20"/>
                <w:lang w:eastAsia="ru-RU"/>
              </w:rPr>
              <w:t>Кожевникова Татьяна</w:t>
            </w:r>
            <w:r w:rsidRPr="00FC742B">
              <w:rPr>
                <w:color w:val="auto"/>
                <w:sz w:val="20"/>
                <w:szCs w:val="20"/>
                <w:lang w:eastAsia="ru-RU"/>
              </w:rPr>
              <w:t>, директор по организационному развитию группы ЧТПЗ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Цыбульник Людмила, начальник отдела Департамента промышленной политики ЕЭК</w:t>
            </w:r>
          </w:p>
          <w:p w:rsidR="00FC742B" w:rsidRPr="00FC742B" w:rsidRDefault="00FC742B" w:rsidP="00415707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FC742B">
              <w:rPr>
                <w:color w:val="auto"/>
                <w:sz w:val="20"/>
                <w:szCs w:val="20"/>
                <w:lang w:eastAsia="ru-RU"/>
              </w:rPr>
              <w:t>Представители компаний КЭС, УГМК, РМК</w:t>
            </w:r>
          </w:p>
          <w:p w:rsidR="00C858D3" w:rsidRPr="00E1446B" w:rsidRDefault="00C858D3" w:rsidP="00C858D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58D3" w:rsidRDefault="00C858D3" w:rsidP="00C858D3">
            <w:pPr>
              <w:pStyle w:val="Default"/>
              <w:jc w:val="both"/>
              <w:rPr>
                <w:sz w:val="23"/>
                <w:szCs w:val="23"/>
              </w:rPr>
            </w:pPr>
            <w:r w:rsidRPr="00C858D3">
              <w:rPr>
                <w:color w:val="auto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CE770C" w:rsidRPr="00190A6D" w:rsidRDefault="00C858D3" w:rsidP="0041570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858D3">
              <w:rPr>
                <w:b/>
                <w:color w:val="auto"/>
                <w:sz w:val="20"/>
                <w:szCs w:val="20"/>
                <w:lang w:eastAsia="ru-RU"/>
              </w:rPr>
              <w:t>Артемий Кызласов</w:t>
            </w:r>
            <w:r w:rsidRPr="00C858D3">
              <w:rPr>
                <w:color w:val="auto"/>
                <w:sz w:val="20"/>
                <w:szCs w:val="20"/>
                <w:lang w:eastAsia="ru-RU"/>
              </w:rPr>
              <w:t>, генеральный дир</w:t>
            </w:r>
            <w:r w:rsidR="00190A6D">
              <w:rPr>
                <w:color w:val="auto"/>
                <w:sz w:val="20"/>
                <w:szCs w:val="20"/>
                <w:lang w:eastAsia="ru-RU"/>
              </w:rPr>
              <w:t>ектор УК ОЭС «Титановая долина»</w:t>
            </w:r>
          </w:p>
        </w:tc>
      </w:tr>
      <w:tr w:rsidR="00C858D3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58D3" w:rsidRPr="004107D8" w:rsidRDefault="00C858D3" w:rsidP="00C4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 w:rsidR="00C4364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436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C858D3" w:rsidRPr="00C858D3" w:rsidRDefault="00C858D3" w:rsidP="00C858D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858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Круглый стол "Кадровое обеспечение модернизации промышленности. От новых технологических процессов к новым специальностям и требованиям к кадрам»</w:t>
            </w:r>
          </w:p>
          <w:p w:rsidR="00C858D3" w:rsidRDefault="00C858D3" w:rsidP="00C858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11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Организатор:</w:t>
            </w:r>
            <w:r w:rsidRPr="00C858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РАНХ</w:t>
            </w:r>
          </w:p>
          <w:p w:rsidR="00C858D3" w:rsidRDefault="00C858D3" w:rsidP="00C858D3">
            <w:pPr>
              <w:snapToGrid w:val="0"/>
              <w:spacing w:before="120" w:after="1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FC742B" w:rsidRPr="00FC742B" w:rsidRDefault="00FC742B" w:rsidP="00FC742B">
            <w:pPr>
              <w:pStyle w:val="af2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FC742B">
              <w:rPr>
                <w:sz w:val="20"/>
                <w:szCs w:val="20"/>
                <w:u w:val="single"/>
              </w:rPr>
              <w:t xml:space="preserve">Спикеры: 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Ханьжина Юлия</w:t>
            </w:r>
            <w:r w:rsidRPr="00FC742B">
              <w:rPr>
                <w:sz w:val="20"/>
                <w:szCs w:val="20"/>
              </w:rPr>
              <w:t>, заместитель директора департамента стратегического развития Министерства промышленности и торговли России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Золотарева Наталья</w:t>
            </w:r>
            <w:r w:rsidRPr="00FC742B">
              <w:rPr>
                <w:sz w:val="20"/>
                <w:szCs w:val="20"/>
              </w:rPr>
              <w:t>, директор Департамента государственной политики в сфере подготовки рабочих кадров и ДПО Министерства образования и науки Российской Федерации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Гольтвегер Дмитрий</w:t>
            </w:r>
            <w:r w:rsidRPr="00FC742B">
              <w:rPr>
                <w:sz w:val="20"/>
                <w:szCs w:val="20"/>
              </w:rPr>
              <w:t>, начальник управления по работе с персоналом ГК "Ростехнологии"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Крайчинская Светлана</w:t>
            </w:r>
            <w:r w:rsidRPr="00FC742B">
              <w:rPr>
                <w:sz w:val="20"/>
                <w:szCs w:val="20"/>
              </w:rPr>
              <w:t>, директор управлению человеческими ресурсами ОАО "ОПК "ОБОРОНПРОМ"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Михаленко Дмитрий</w:t>
            </w:r>
            <w:r w:rsidRPr="00FC742B">
              <w:rPr>
                <w:sz w:val="20"/>
                <w:szCs w:val="20"/>
              </w:rPr>
              <w:t>, вице-президент по персоналу и социальной политике ОАО АВТОВАЗ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Ветохин Сергей</w:t>
            </w:r>
            <w:r w:rsidRPr="00FC742B">
              <w:rPr>
                <w:sz w:val="20"/>
                <w:szCs w:val="20"/>
              </w:rPr>
              <w:t xml:space="preserve">, исполнительный директор Союза производителей композитов 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Брыкин Арсений</w:t>
            </w:r>
            <w:r w:rsidRPr="00FC742B">
              <w:rPr>
                <w:sz w:val="20"/>
                <w:szCs w:val="20"/>
              </w:rPr>
              <w:t>, заместитель генерального директора по стратегическому развитию ОАО «Российская электроника»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Княгинин Владимир</w:t>
            </w:r>
            <w:r w:rsidRPr="00FC742B">
              <w:rPr>
                <w:sz w:val="20"/>
                <w:szCs w:val="20"/>
              </w:rPr>
              <w:t xml:space="preserve">, директор Фонда «Центр стратегических разработок «Северо-Запад»        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Самойлов Виктор</w:t>
            </w:r>
            <w:r w:rsidRPr="00FC742B">
              <w:rPr>
                <w:sz w:val="20"/>
                <w:szCs w:val="20"/>
              </w:rPr>
              <w:t>, директор по развитию персонала и организационным вопросам ОАО «Швабе»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b/>
                <w:sz w:val="20"/>
                <w:szCs w:val="20"/>
              </w:rPr>
              <w:t>Горшкова Екатерина</w:t>
            </w:r>
            <w:r w:rsidRPr="00FC742B">
              <w:rPr>
                <w:sz w:val="20"/>
                <w:szCs w:val="20"/>
              </w:rPr>
              <w:t>,  директор по персоналу  ОАО «Уральский Завод Гражданской Авиации»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sz w:val="20"/>
                <w:szCs w:val="20"/>
              </w:rPr>
              <w:t xml:space="preserve">Представитель блока HR «GILDEMEISTER AG»  (Германия)            </w:t>
            </w:r>
          </w:p>
          <w:p w:rsidR="00FC742B" w:rsidRPr="00FC742B" w:rsidRDefault="00FC742B" w:rsidP="00415707">
            <w:pPr>
              <w:pStyle w:val="af2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contextualSpacing/>
              <w:rPr>
                <w:sz w:val="20"/>
                <w:szCs w:val="20"/>
              </w:rPr>
            </w:pPr>
            <w:r w:rsidRPr="00FC742B">
              <w:rPr>
                <w:sz w:val="20"/>
                <w:szCs w:val="20"/>
              </w:rPr>
              <w:t>Представитель компании PImvanGeest, партнер «Bontemantel» (Нидерланды)</w:t>
            </w:r>
          </w:p>
          <w:p w:rsidR="00FC742B" w:rsidRPr="00FC742B" w:rsidRDefault="00FC742B" w:rsidP="00415707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742B">
              <w:rPr>
                <w:rFonts w:ascii="Times New Roman" w:hAnsi="Times New Roman"/>
                <w:sz w:val="20"/>
                <w:szCs w:val="20"/>
              </w:rPr>
              <w:t>Представители компаний КЭС, УГМК, РМК, ЧТПЗ</w:t>
            </w:r>
          </w:p>
          <w:p w:rsidR="00311169" w:rsidRDefault="00311169" w:rsidP="00311169">
            <w:pPr>
              <w:pStyle w:val="af2"/>
              <w:spacing w:after="0" w:afterAutospacing="0"/>
              <w:jc w:val="both"/>
              <w:rPr>
                <w:color w:val="222222"/>
              </w:rPr>
            </w:pPr>
            <w:r w:rsidRPr="00311169">
              <w:rPr>
                <w:rFonts w:eastAsia="Calibri"/>
                <w:sz w:val="20"/>
                <w:szCs w:val="20"/>
                <w:u w:val="single"/>
              </w:rPr>
              <w:t>Модератор:</w:t>
            </w:r>
          </w:p>
          <w:p w:rsidR="00311169" w:rsidRPr="00311169" w:rsidRDefault="00311169" w:rsidP="0041570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11169">
              <w:rPr>
                <w:b/>
                <w:color w:val="auto"/>
                <w:sz w:val="20"/>
                <w:szCs w:val="20"/>
                <w:lang w:eastAsia="ru-RU"/>
              </w:rPr>
              <w:t>Дмитрий Кайсин,</w:t>
            </w:r>
            <w:r w:rsidRPr="00311169">
              <w:rPr>
                <w:color w:val="auto"/>
                <w:sz w:val="20"/>
                <w:szCs w:val="20"/>
                <w:lang w:eastAsia="ru-RU"/>
              </w:rPr>
              <w:t xml:space="preserve"> заместитель директора Института организационного развития и стратегических инициатив Российской академии народного хозяйства и госслужбы при Президенте РФ</w:t>
            </w:r>
          </w:p>
          <w:p w:rsidR="00C858D3" w:rsidRPr="00C858D3" w:rsidRDefault="00C858D3" w:rsidP="00C858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0FF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20FF" w:rsidRPr="004107D8" w:rsidRDefault="00C858D3" w:rsidP="00EB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7267F5" w:rsidRDefault="007267F5" w:rsidP="007267F5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F0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Круглый стол «Подготовка управленческих команд»</w:t>
            </w:r>
          </w:p>
          <w:p w:rsidR="007267F5" w:rsidRDefault="007267F5" w:rsidP="007267F5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F0525">
              <w:rPr>
                <w:color w:val="auto"/>
                <w:sz w:val="20"/>
                <w:szCs w:val="20"/>
                <w:lang w:eastAsia="ru-RU"/>
              </w:rPr>
              <w:t>Темы дискуссии: подбор  управленческих команд, внешний и внутренний найм.  Фокус развития УК в соответствии со стратегией компании. Болезни роста УК: узкие места развития, возможности и ограничения. Драйверы роста: групповые методы и персональный инструменты развития.</w:t>
            </w:r>
          </w:p>
          <w:p w:rsidR="007A625B" w:rsidRPr="00AF0525" w:rsidRDefault="007A625B" w:rsidP="007267F5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  <w:p w:rsidR="007A625B" w:rsidRDefault="007A625B" w:rsidP="007A62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Зал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7A625B">
              <w:rPr>
                <w:rFonts w:ascii="Times New Roman" w:hAnsi="Times New Roman"/>
                <w:b/>
                <w:sz w:val="20"/>
                <w:szCs w:val="20"/>
              </w:rPr>
              <w:t>Крылов Всеволод</w:t>
            </w:r>
            <w:r w:rsidRPr="007A625B">
              <w:rPr>
                <w:rFonts w:ascii="Times New Roman" w:hAnsi="Times New Roman"/>
                <w:sz w:val="20"/>
                <w:szCs w:val="20"/>
              </w:rPr>
              <w:t>, директор программ Executive MBA Стокгольмской Школы Экономики в России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Малышева Лариса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директор МВА-Центра УрФУ, зам. директора Бизнес-школыУрФУ, зав. каф. Стратегического менеджмента, д.э.н., профессор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Гусева Лариса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председатель совета директоров Урало-Сибирского Института Бизнеса (USIB)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Хвостова Анна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директор HeadHunter - Урал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Воронова Наталья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директор АПРАЙТ-Рекуртинг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7A625B">
              <w:rPr>
                <w:rFonts w:ascii="Times New Roman" w:hAnsi="Times New Roman"/>
                <w:b/>
                <w:sz w:val="20"/>
                <w:szCs w:val="20"/>
              </w:rPr>
              <w:t>Журкевич Олеся</w:t>
            </w:r>
            <w:r w:rsidRPr="007A625B">
              <w:rPr>
                <w:rFonts w:ascii="Times New Roman" w:hAnsi="Times New Roman"/>
                <w:sz w:val="20"/>
                <w:szCs w:val="20"/>
              </w:rPr>
              <w:t>, директор компании «Другая реальность»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Островский Евгений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директор холдинга Rabota66.ru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Новосельцева Татьяна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директор по персоналу ЗАО «Группа «СвердловЭлектро»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7A625B">
              <w:rPr>
                <w:rStyle w:val="aa"/>
                <w:rFonts w:ascii="Times New Roman" w:hAnsi="Times New Roman"/>
                <w:b/>
                <w:i w:val="0"/>
                <w:sz w:val="20"/>
                <w:szCs w:val="20"/>
              </w:rPr>
              <w:t>Эверт Светлана</w:t>
            </w:r>
            <w:r w:rsidRPr="007A625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, начальник отдела по работе с персоналом ВТБ24 (ЗАО) Базового Филиала № 6602 (УрФО)</w:t>
            </w:r>
          </w:p>
          <w:p w:rsidR="007A625B" w:rsidRPr="007A625B" w:rsidRDefault="007A625B" w:rsidP="0041570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7A625B">
              <w:rPr>
                <w:rFonts w:ascii="Times New Roman" w:hAnsi="Times New Roman"/>
                <w:b/>
                <w:sz w:val="20"/>
                <w:szCs w:val="20"/>
              </w:rPr>
              <w:t>Злубко Геннадий</w:t>
            </w:r>
            <w:r w:rsidRPr="007A625B">
              <w:rPr>
                <w:rFonts w:ascii="Times New Roman" w:hAnsi="Times New Roman"/>
                <w:sz w:val="20"/>
                <w:szCs w:val="20"/>
              </w:rPr>
              <w:t>, директор уральского филиала ООО «Спортмастер»</w:t>
            </w:r>
          </w:p>
          <w:p w:rsidR="007A625B" w:rsidRDefault="007A625B" w:rsidP="007267F5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7267F5" w:rsidRDefault="007267F5" w:rsidP="007267F5">
            <w:pPr>
              <w:pStyle w:val="Default"/>
              <w:jc w:val="both"/>
            </w:pPr>
            <w:r w:rsidRPr="00AF0525">
              <w:rPr>
                <w:color w:val="auto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7267F5" w:rsidRPr="00AF0525" w:rsidRDefault="007267F5" w:rsidP="0041570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90A6D">
              <w:rPr>
                <w:b/>
                <w:color w:val="auto"/>
                <w:sz w:val="20"/>
                <w:szCs w:val="20"/>
                <w:u w:val="single"/>
                <w:lang w:eastAsia="ru-RU"/>
              </w:rPr>
              <w:t>Дина Ушакова</w:t>
            </w:r>
            <w:r w:rsidRPr="00AF0525">
              <w:rPr>
                <w:b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F0525">
              <w:rPr>
                <w:color w:val="auto"/>
                <w:sz w:val="20"/>
                <w:szCs w:val="20"/>
                <w:lang w:eastAsia="ru-RU"/>
              </w:rPr>
              <w:t>компания «АПРАЙТ – кадровые технологии»</w:t>
            </w:r>
          </w:p>
          <w:p w:rsidR="008B407F" w:rsidRPr="004107D8" w:rsidRDefault="008B407F" w:rsidP="008B407F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7F77" w:rsidRPr="004107D8" w:rsidRDefault="00207F77" w:rsidP="001D2D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51E2" w:rsidRPr="004107D8" w:rsidTr="00016A8F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E51E2" w:rsidRPr="004107D8" w:rsidRDefault="006E51E2" w:rsidP="00016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6E51E2" w:rsidRPr="004107D8" w:rsidRDefault="006E51E2" w:rsidP="00016A8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7D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Круглый стол «Сталкеры в образовании»</w:t>
            </w:r>
          </w:p>
          <w:p w:rsidR="006E51E2" w:rsidRPr="004107D8" w:rsidRDefault="006E51E2" w:rsidP="006E51E2">
            <w:pPr>
              <w:snapToGrid w:val="0"/>
              <w:spacing w:before="120"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Место проведения</w:t>
            </w:r>
            <w:r w:rsidRPr="00410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A79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Зал № </w:t>
            </w:r>
            <w:r w:rsidR="001F6D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6E51E2" w:rsidRDefault="006E51E2" w:rsidP="006E51E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E51E2">
              <w:rPr>
                <w:rFonts w:eastAsia="Times New Roman"/>
                <w:sz w:val="20"/>
                <w:szCs w:val="20"/>
                <w:lang w:eastAsia="ru-RU"/>
              </w:rPr>
              <w:t>Темы дискуссии: Запросы к качеству кадров и инструменты их решения. Кластеры компетенций в современном производстве (LEAN, SCM, PLM) – как их формировать. Тьюторская деятельность на разных этапах роста специалиста. Новые системы подготовки кадров. Новые субъекты в образовательном пространстве.</w:t>
            </w:r>
          </w:p>
          <w:p w:rsidR="009E2E17" w:rsidRDefault="009E2E17" w:rsidP="006E51E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2E17" w:rsidRPr="009E2E17" w:rsidRDefault="009E2E17" w:rsidP="006E51E2">
            <w:pPr>
              <w:pStyle w:val="Default"/>
              <w:jc w:val="both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2E1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Приглашенные участники:</w:t>
            </w:r>
          </w:p>
          <w:p w:rsidR="009E2E17" w:rsidRDefault="009E2E17" w:rsidP="006E51E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Гусев Алексей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 директор программ МШУ Сколково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Савчук Илья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директор по развитию «Университет 2.0»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Кожаринов Михаил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генеральный директор НП "Солинг"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Данилов Петр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исполнительный директор «Университет 2.0»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Королькова Диана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коммерческий директор «Университета 2.0»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Кулаков Алексей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 генеральный директор компании "Jetstyle" 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Градировский Сергей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 xml:space="preserve">,  генеральный директор </w:t>
            </w:r>
            <w:r w:rsidRPr="009E2E1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E2E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"Агентство развития города Томска"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Уморин Георгий</w:t>
            </w:r>
            <w:r w:rsidRPr="009E2E17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генеральный директор ООО "ГРАФФин" </w:t>
            </w:r>
          </w:p>
          <w:p w:rsidR="007A625B" w:rsidRPr="009E2E17" w:rsidRDefault="007A625B" w:rsidP="00415707">
            <w:pPr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Царапкин Сергей</w:t>
            </w:r>
            <w:r w:rsidRPr="009E2E17">
              <w:rPr>
                <w:rFonts w:ascii="Times New Roman" w:hAnsi="Times New Roman"/>
                <w:color w:val="222222"/>
                <w:sz w:val="20"/>
                <w:szCs w:val="20"/>
              </w:rPr>
              <w:t>, директор по развитию ООО “ГРАФФин”</w:t>
            </w:r>
          </w:p>
          <w:p w:rsidR="007A625B" w:rsidRDefault="007A625B" w:rsidP="006E51E2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E51E2" w:rsidRDefault="006E51E2" w:rsidP="006E51E2">
            <w:pPr>
              <w:pStyle w:val="Default"/>
              <w:jc w:val="both"/>
              <w:rPr>
                <w:sz w:val="23"/>
                <w:szCs w:val="23"/>
              </w:rPr>
            </w:pPr>
            <w:r w:rsidRPr="006E51E2">
              <w:rPr>
                <w:color w:val="auto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6E51E2" w:rsidRDefault="006E51E2" w:rsidP="0041570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E51E2">
              <w:rPr>
                <w:b/>
                <w:color w:val="auto"/>
                <w:sz w:val="20"/>
                <w:szCs w:val="20"/>
                <w:lang w:eastAsia="ru-RU"/>
              </w:rPr>
              <w:t xml:space="preserve">Виталий Недельский, </w:t>
            </w:r>
            <w:r w:rsidRPr="006E51E2">
              <w:rPr>
                <w:color w:val="auto"/>
                <w:sz w:val="20"/>
                <w:szCs w:val="20"/>
                <w:lang w:eastAsia="ru-RU"/>
              </w:rPr>
              <w:t>образовательная компания «Университет 2.0»</w:t>
            </w:r>
          </w:p>
          <w:p w:rsidR="009E2E17" w:rsidRPr="006E51E2" w:rsidRDefault="009E2E17" w:rsidP="009E2E17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8B407F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B407F" w:rsidRPr="004107D8" w:rsidRDefault="00AF0525" w:rsidP="00EB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14.00 –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107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8B407F" w:rsidRPr="004107D8" w:rsidRDefault="008B407F" w:rsidP="008B407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7D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Круглый стол «Экосистемы вузов и промышленности»</w:t>
            </w:r>
          </w:p>
          <w:p w:rsidR="00CE2234" w:rsidRDefault="00CE2234" w:rsidP="008B407F">
            <w:pPr>
              <w:rPr>
                <w:rFonts w:ascii="Times New Roman" w:hAnsi="Times New Roman"/>
                <w:sz w:val="20"/>
                <w:szCs w:val="20"/>
              </w:rPr>
            </w:pPr>
            <w:r w:rsidRPr="004107D8">
              <w:rPr>
                <w:rFonts w:ascii="Times New Roman" w:hAnsi="Times New Roman"/>
                <w:sz w:val="20"/>
                <w:szCs w:val="20"/>
              </w:rPr>
              <w:t>Удержание интеллектуального капитала компании и аутсорсинг R&amp;D.</w:t>
            </w:r>
          </w:p>
          <w:p w:rsidR="00AF0525" w:rsidRDefault="00AF0525" w:rsidP="00AF05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Зал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9E2E17" w:rsidRPr="009E2E17" w:rsidRDefault="009E2E17" w:rsidP="009E2E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E2E1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Приглашенные участники: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Вучкович Алла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2E17">
              <w:rPr>
                <w:rFonts w:ascii="Times New Roman" w:hAnsi="Times New Roman"/>
                <w:color w:val="000000"/>
                <w:sz w:val="20"/>
                <w:szCs w:val="20"/>
              </w:rPr>
              <w:t>директор по персоналу ОАК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Крайчинская Светлана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директор по управлению человеческими ресурсами ОПК Оборонпром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Репик Алексей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председатель Совета директоров ЗАО «Р-Фарм»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Епихина Светлана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руководитель департамента управления персоналом ИНТЕР РАО ЕЭС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Михеева Светлана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директор корпоративного университета ОАО «КАМАЗ»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Караман Евгений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ректор Технического университета УГМК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Пушкаренко Алексей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начальник Департамента по высшему профессиональному образованию Администрации Томской области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Боровков Алексей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проректор по перспективным проектам,  Санкт-Петербургский государственный политехнический университет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Бояркин Сергей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директор программ ГК «Росатом»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Вировец Юрий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 президент HeadHunter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Ковалевич Денис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член межведомственной комиссии по технологическому по развитию России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Островский Борис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руководитель проектной работы МШУ Сколково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Мальцев Владимир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, директор департамента промышленной политики Евразийской Экономической Комиссии</w:t>
            </w:r>
          </w:p>
          <w:p w:rsidR="009E2E17" w:rsidRPr="009E2E17" w:rsidRDefault="009E2E17" w:rsidP="0041570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2E17">
              <w:rPr>
                <w:rFonts w:ascii="Times New Roman" w:hAnsi="Times New Roman"/>
                <w:b/>
                <w:sz w:val="20"/>
                <w:szCs w:val="20"/>
              </w:rPr>
              <w:t>Розанова Елена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 xml:space="preserve">, специалист по подбору персонала </w:t>
            </w:r>
            <w:r w:rsidRPr="009E2E17">
              <w:rPr>
                <w:rFonts w:ascii="Times New Roman" w:hAnsi="Times New Roman"/>
                <w:sz w:val="20"/>
                <w:szCs w:val="20"/>
                <w:lang w:val="fr-FR"/>
              </w:rPr>
              <w:t>DuPont Russia</w:t>
            </w:r>
            <w:r w:rsidRPr="009E2E17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9E2E17">
              <w:rPr>
                <w:rFonts w:ascii="Times New Roman" w:hAnsi="Times New Roman"/>
                <w:sz w:val="20"/>
                <w:szCs w:val="20"/>
                <w:lang w:val="fr-FR"/>
              </w:rPr>
              <w:t>Kazakhstan</w:t>
            </w:r>
          </w:p>
          <w:p w:rsidR="009E2E17" w:rsidRDefault="009E2E17" w:rsidP="00AF0525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AF0525" w:rsidRDefault="00AF0525" w:rsidP="00AF0525">
            <w:pPr>
              <w:pStyle w:val="Default"/>
              <w:jc w:val="both"/>
              <w:rPr>
                <w:sz w:val="23"/>
                <w:szCs w:val="23"/>
              </w:rPr>
            </w:pPr>
            <w:r w:rsidRPr="00AF0525">
              <w:rPr>
                <w:color w:val="auto"/>
                <w:sz w:val="20"/>
                <w:szCs w:val="20"/>
                <w:u w:val="single"/>
                <w:lang w:eastAsia="ru-RU"/>
              </w:rPr>
              <w:t>Модератор:</w:t>
            </w:r>
          </w:p>
          <w:p w:rsidR="00AF0525" w:rsidRPr="00AF0525" w:rsidRDefault="00AF0525" w:rsidP="0041570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AF0525">
              <w:rPr>
                <w:b/>
                <w:color w:val="auto"/>
                <w:sz w:val="20"/>
                <w:szCs w:val="20"/>
                <w:lang w:eastAsia="ru-RU"/>
              </w:rPr>
              <w:t>Владимир Преображенский</w:t>
            </w:r>
            <w:r w:rsidRPr="00AF0525">
              <w:rPr>
                <w:color w:val="auto"/>
                <w:sz w:val="20"/>
                <w:szCs w:val="20"/>
                <w:lang w:eastAsia="ru-RU"/>
              </w:rPr>
              <w:t>, директо</w:t>
            </w:r>
            <w:r>
              <w:rPr>
                <w:color w:val="auto"/>
                <w:sz w:val="20"/>
                <w:szCs w:val="20"/>
                <w:lang w:eastAsia="ru-RU"/>
              </w:rPr>
              <w:t>р по исследованиям МШУ Сколково</w:t>
            </w:r>
          </w:p>
          <w:p w:rsidR="00AF0525" w:rsidRPr="004107D8" w:rsidRDefault="00AF0525" w:rsidP="00AF052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0525" w:rsidRPr="004107D8" w:rsidTr="00016A8F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0525" w:rsidRDefault="00AF0525" w:rsidP="0018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879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.00-17.20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AF0525" w:rsidRDefault="00AF0525" w:rsidP="00016A8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F0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ОТКРЫТЫЙ ОТБОР в рамках проекта "Полеты по вертикали</w:t>
            </w:r>
          </w:p>
          <w:p w:rsidR="00AF0525" w:rsidRPr="001879A5" w:rsidRDefault="00AF0525" w:rsidP="00AF0525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Зал № </w:t>
            </w:r>
            <w:r w:rsidR="001879A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7061B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7061B" w:rsidRPr="001C05F5" w:rsidRDefault="0017061B" w:rsidP="00EB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11.00-14.00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7061B" w:rsidRDefault="0017061B" w:rsidP="008B407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061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Всероссийская конференция Национального съезда железнодорожников Урала:   "Всероссийская конференция по определению наиболее целесообразной модели интеграции инфраструктуры и перевозочной деятельности"</w:t>
            </w:r>
          </w:p>
          <w:p w:rsidR="0017061B" w:rsidRPr="00441F19" w:rsidRDefault="0017061B" w:rsidP="008B40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Зал № </w:t>
            </w:r>
            <w:r w:rsidR="00441F1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C05F5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C05F5" w:rsidRPr="004107D8" w:rsidRDefault="001C05F5" w:rsidP="00EB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/>
                <w:sz w:val="20"/>
                <w:szCs w:val="20"/>
              </w:rPr>
              <w:t>10.00-11.20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C05F5" w:rsidRDefault="001C05F5" w:rsidP="008B407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C05F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Круглый стол "Автономное электропитание. Современные Городские решения"</w:t>
            </w:r>
          </w:p>
          <w:p w:rsidR="001C05F5" w:rsidRDefault="001C05F5" w:rsidP="008B40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>Зал № 4</w:t>
            </w:r>
          </w:p>
          <w:p w:rsidR="0017061B" w:rsidRPr="004107D8" w:rsidRDefault="0017061B" w:rsidP="0017061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приглашены:</w:t>
            </w:r>
          </w:p>
          <w:p w:rsidR="0017061B" w:rsidRPr="001C05F5" w:rsidRDefault="0017061B" w:rsidP="0017061B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7061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Модератор:</w:t>
            </w:r>
          </w:p>
        </w:tc>
      </w:tr>
      <w:tr w:rsidR="001C05F5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C05F5" w:rsidRPr="004107D8" w:rsidRDefault="001C05F5" w:rsidP="00EB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/>
                <w:sz w:val="20"/>
                <w:szCs w:val="20"/>
              </w:rPr>
              <w:t>13.00-14.20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vAlign w:val="center"/>
          </w:tcPr>
          <w:p w:rsidR="001C05F5" w:rsidRDefault="001C05F5" w:rsidP="008B407F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C05F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Круглый стол "Инновации в комплексной стратегии управления ТБО"</w:t>
            </w:r>
          </w:p>
          <w:p w:rsidR="001C05F5" w:rsidRDefault="001C05F5" w:rsidP="008B40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05F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Место проведения: </w:t>
            </w:r>
            <w:r w:rsidRPr="001C05F5">
              <w:rPr>
                <w:rFonts w:ascii="Times New Roman" w:hAnsi="Times New Roman"/>
                <w:b/>
                <w:bCs/>
                <w:sz w:val="20"/>
                <w:szCs w:val="20"/>
              </w:rPr>
              <w:t>Зал № 4</w:t>
            </w:r>
          </w:p>
          <w:p w:rsidR="0017061B" w:rsidRPr="004107D8" w:rsidRDefault="0017061B" w:rsidP="0017061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107D8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 выступлению приглашены:</w:t>
            </w:r>
          </w:p>
          <w:p w:rsidR="0017061B" w:rsidRPr="001C05F5" w:rsidRDefault="0017061B" w:rsidP="0017061B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061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Модератор:</w:t>
            </w:r>
          </w:p>
        </w:tc>
      </w:tr>
      <w:tr w:rsidR="00B9311C" w:rsidRPr="004107D8" w:rsidTr="00103106">
        <w:tc>
          <w:tcPr>
            <w:tcW w:w="10031" w:type="dxa"/>
            <w:gridSpan w:val="2"/>
            <w:shd w:val="clear" w:color="auto" w:fill="92D050"/>
            <w:vAlign w:val="center"/>
          </w:tcPr>
          <w:p w:rsidR="00B9311C" w:rsidRPr="004107D8" w:rsidRDefault="00B9311C" w:rsidP="002F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F3D54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</w:t>
            </w:r>
            <w:r w:rsidR="002F3D54"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4107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.2013 г.</w:t>
            </w:r>
          </w:p>
        </w:tc>
      </w:tr>
      <w:tr w:rsidR="00511293" w:rsidRPr="004107D8" w:rsidTr="00207F77">
        <w:tc>
          <w:tcPr>
            <w:tcW w:w="7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1293" w:rsidRPr="00E21C19" w:rsidRDefault="00E21C19" w:rsidP="00EB6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10.00 – 16.00</w:t>
            </w:r>
          </w:p>
        </w:tc>
        <w:tc>
          <w:tcPr>
            <w:tcW w:w="9275" w:type="dxa"/>
            <w:vAlign w:val="center"/>
          </w:tcPr>
          <w:p w:rsidR="00E21C19" w:rsidRDefault="00E21C19" w:rsidP="00E2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11293" w:rsidRDefault="009F4384" w:rsidP="00E2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Молодежный форум «Международная модель ООН в УрФО»</w:t>
            </w:r>
          </w:p>
          <w:p w:rsidR="009F4384" w:rsidRDefault="009F4384" w:rsidP="007D3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F4384" w:rsidRPr="00E21C19" w:rsidRDefault="009F4384" w:rsidP="007D3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Моделирование Организации Объединенных наций – ролевая игра, во время которой моделируется работа органов ООН.  </w:t>
            </w:r>
            <w:r w:rsidR="00E21C19" w:rsidRPr="00E21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проекта – помочь молодым людям развить навыки принятия обоснованных решений</w:t>
            </w:r>
          </w:p>
          <w:p w:rsidR="009F4384" w:rsidRPr="00E21C19" w:rsidRDefault="009F4384" w:rsidP="00E2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4384" w:rsidRPr="00E21C19" w:rsidRDefault="00CE770C" w:rsidP="007D3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1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Организаторы: Фонд поддержки молодежных проектов Свердловской области, Молодежное правительство Свердловской области, Министерство физической культуры, спорта и молодежной политики Свердловской области</w:t>
            </w:r>
          </w:p>
          <w:p w:rsidR="009F4384" w:rsidRDefault="009F4384" w:rsidP="007D3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F4384" w:rsidRDefault="00E21C19" w:rsidP="007D3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форума:</w:t>
            </w:r>
          </w:p>
          <w:p w:rsidR="00E21C19" w:rsidRDefault="00E21C19" w:rsidP="007D3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1C19" w:rsidRPr="00E21C19" w:rsidRDefault="00E21C19" w:rsidP="00415707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Генеральная Ассамблея.</w:t>
            </w:r>
            <w:r w:rsidRPr="00C5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Поддержание мира и безопасности, предотвращение вооруженных конфликтов.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Разоружение.</w:t>
            </w:r>
          </w:p>
          <w:p w:rsidR="00E21C19" w:rsidRPr="00C57C48" w:rsidRDefault="00E21C19" w:rsidP="00415707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C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Совет безопасности. </w:t>
            </w:r>
            <w:r w:rsidRPr="00C5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над оборотом наркотиков. Предупреждение преступности.  Борьба с терроризмом.</w:t>
            </w:r>
          </w:p>
          <w:p w:rsidR="00E21C19" w:rsidRPr="00E21C19" w:rsidRDefault="00E21C19" w:rsidP="00415707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Совет по правам человека.</w:t>
            </w:r>
            <w:r w:rsidRPr="00E21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Права людей.  Ликвидация расизма и ксенофобии</w:t>
            </w:r>
          </w:p>
          <w:p w:rsidR="009F4384" w:rsidRPr="00AF0525" w:rsidRDefault="00E21C19" w:rsidP="00415707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05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ЮНЕСКО</w:t>
            </w:r>
            <w:r w:rsidRPr="00AF05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Использование информационно-ко</w:t>
            </w:r>
            <w:r w:rsidR="00AF05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F05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муникацио</w:t>
            </w:r>
            <w:r w:rsidR="00AF05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нных технологий в целях сохране</w:t>
            </w:r>
            <w:r w:rsidRPr="00AF05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культурного наследия.</w:t>
            </w:r>
          </w:p>
          <w:p w:rsidR="009F4384" w:rsidRPr="004107D8" w:rsidRDefault="009F4384" w:rsidP="007D3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4AFE" w:rsidRPr="004107D8" w:rsidTr="0010310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4AFE" w:rsidRPr="004107D8" w:rsidRDefault="00034AFE" w:rsidP="0003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701D" w:rsidRPr="004107D8" w:rsidRDefault="00B6701D" w:rsidP="00D663D9">
      <w:pPr>
        <w:shd w:val="clear" w:color="auto" w:fill="FFFFFF"/>
        <w:rPr>
          <w:rFonts w:ascii="Times New Roman" w:hAnsi="Times New Roman"/>
          <w:sz w:val="20"/>
          <w:szCs w:val="20"/>
        </w:rPr>
      </w:pPr>
    </w:p>
    <w:sectPr w:rsidR="00B6701D" w:rsidRPr="004107D8" w:rsidSect="00EB6AF3">
      <w:headerReference w:type="default" r:id="rId8"/>
      <w:footerReference w:type="default" r:id="rId9"/>
      <w:pgSz w:w="11906" w:h="16838"/>
      <w:pgMar w:top="567" w:right="1133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61" w:rsidRDefault="00B54661" w:rsidP="00144226">
      <w:pPr>
        <w:spacing w:after="0" w:line="240" w:lineRule="auto"/>
      </w:pPr>
      <w:r>
        <w:separator/>
      </w:r>
    </w:p>
  </w:endnote>
  <w:endnote w:type="continuationSeparator" w:id="0">
    <w:p w:rsidR="00B54661" w:rsidRDefault="00B54661" w:rsidP="0014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142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F4955" w:rsidRPr="00391C8F" w:rsidRDefault="00EF05DC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391C8F">
          <w:rPr>
            <w:rFonts w:ascii="Times New Roman" w:hAnsi="Times New Roman"/>
            <w:sz w:val="16"/>
            <w:szCs w:val="16"/>
          </w:rPr>
          <w:fldChar w:fldCharType="begin"/>
        </w:r>
        <w:r w:rsidR="005F4955" w:rsidRPr="00391C8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391C8F">
          <w:rPr>
            <w:rFonts w:ascii="Times New Roman" w:hAnsi="Times New Roman"/>
            <w:sz w:val="16"/>
            <w:szCs w:val="16"/>
          </w:rPr>
          <w:fldChar w:fldCharType="separate"/>
        </w:r>
        <w:r w:rsidR="006D0D66">
          <w:rPr>
            <w:rFonts w:ascii="Times New Roman" w:hAnsi="Times New Roman"/>
            <w:noProof/>
            <w:sz w:val="16"/>
            <w:szCs w:val="16"/>
          </w:rPr>
          <w:t>11</w:t>
        </w:r>
        <w:r w:rsidRPr="00391C8F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F4955" w:rsidRDefault="005F4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61" w:rsidRDefault="00B54661" w:rsidP="00144226">
      <w:pPr>
        <w:spacing w:after="0" w:line="240" w:lineRule="auto"/>
      </w:pPr>
      <w:r>
        <w:separator/>
      </w:r>
    </w:p>
  </w:footnote>
  <w:footnote w:type="continuationSeparator" w:id="0">
    <w:p w:rsidR="00B54661" w:rsidRDefault="00B54661" w:rsidP="0014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5" w:rsidRPr="002544E4" w:rsidRDefault="005F4955" w:rsidP="00B26929">
    <w:pPr>
      <w:pStyle w:val="a3"/>
      <w:tabs>
        <w:tab w:val="clear" w:pos="9355"/>
        <w:tab w:val="left" w:pos="7940"/>
        <w:tab w:val="right" w:pos="9307"/>
      </w:tabs>
      <w:rPr>
        <w:rFonts w:ascii="Cambria" w:hAnsi="Cambria"/>
        <w:color w:val="7F7F7F"/>
        <w:sz w:val="22"/>
        <w:szCs w:val="22"/>
      </w:rPr>
    </w:pPr>
    <w:r>
      <w:rPr>
        <w:rFonts w:ascii="Cambria" w:hAnsi="Cambria"/>
        <w:noProof/>
        <w:color w:val="7F7F7F"/>
        <w:sz w:val="22"/>
        <w:szCs w:val="22"/>
        <w:lang w:eastAsia="ru-RU"/>
      </w:rPr>
      <w:drawing>
        <wp:inline distT="0" distB="0" distL="0" distR="0">
          <wp:extent cx="1935126" cy="67243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иннопром ново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570" cy="67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56515</wp:posOffset>
          </wp:positionV>
          <wp:extent cx="1356995" cy="283210"/>
          <wp:effectExtent l="0" t="0" r="0" b="2540"/>
          <wp:wrapNone/>
          <wp:docPr id="1" name="Рисунок 1" descr="Описание: Blank_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Blank_m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3929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955" w:rsidRDefault="005F4955">
    <w:pPr>
      <w:pStyle w:val="a3"/>
    </w:pPr>
    <w:r>
      <w:rPr>
        <w:rFonts w:ascii="Cambria" w:hAnsi="Cambria"/>
        <w:color w:val="7F7F7F"/>
        <w:sz w:val="22"/>
        <w:szCs w:val="22"/>
      </w:rPr>
      <w:tab/>
    </w:r>
    <w:r>
      <w:tab/>
    </w:r>
    <w:r>
      <w:tab/>
    </w:r>
  </w:p>
  <w:p w:rsidR="005F4955" w:rsidRDefault="005F4955">
    <w:pPr>
      <w:pStyle w:val="a3"/>
    </w:pPr>
  </w:p>
  <w:p w:rsidR="005F4955" w:rsidRPr="00B9311C" w:rsidRDefault="005F49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554A07"/>
    <w:multiLevelType w:val="hybridMultilevel"/>
    <w:tmpl w:val="5AEA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10CC9"/>
    <w:multiLevelType w:val="hybridMultilevel"/>
    <w:tmpl w:val="9BF4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95622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526B2"/>
    <w:multiLevelType w:val="hybridMultilevel"/>
    <w:tmpl w:val="4176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5618"/>
    <w:multiLevelType w:val="hybridMultilevel"/>
    <w:tmpl w:val="47D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139"/>
    <w:multiLevelType w:val="hybridMultilevel"/>
    <w:tmpl w:val="2662BF5C"/>
    <w:lvl w:ilvl="0" w:tplc="899C9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3A38"/>
    <w:multiLevelType w:val="hybridMultilevel"/>
    <w:tmpl w:val="6D6C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3313"/>
    <w:multiLevelType w:val="hybridMultilevel"/>
    <w:tmpl w:val="473A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B6FD4"/>
    <w:multiLevelType w:val="hybridMultilevel"/>
    <w:tmpl w:val="E794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B41"/>
    <w:multiLevelType w:val="hybridMultilevel"/>
    <w:tmpl w:val="C0F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B4D8B"/>
    <w:multiLevelType w:val="hybridMultilevel"/>
    <w:tmpl w:val="44EC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D4BD0"/>
    <w:multiLevelType w:val="hybridMultilevel"/>
    <w:tmpl w:val="73B2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84611"/>
    <w:multiLevelType w:val="hybridMultilevel"/>
    <w:tmpl w:val="A07C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384B"/>
    <w:multiLevelType w:val="hybridMultilevel"/>
    <w:tmpl w:val="8B04C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01520"/>
    <w:multiLevelType w:val="hybridMultilevel"/>
    <w:tmpl w:val="3FB0A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F7E4F"/>
    <w:multiLevelType w:val="hybridMultilevel"/>
    <w:tmpl w:val="E97C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9570C"/>
    <w:multiLevelType w:val="hybridMultilevel"/>
    <w:tmpl w:val="48EC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0FA5"/>
    <w:multiLevelType w:val="hybridMultilevel"/>
    <w:tmpl w:val="499EBC1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5D28D9C">
      <w:numFmt w:val="bullet"/>
      <w:lvlText w:val="·"/>
      <w:lvlJc w:val="left"/>
      <w:pPr>
        <w:ind w:left="1410" w:hanging="360"/>
      </w:pPr>
      <w:rPr>
        <w:rFonts w:ascii="Times New Roman" w:eastAsia="Calibri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3AC02343"/>
    <w:multiLevelType w:val="hybridMultilevel"/>
    <w:tmpl w:val="00DA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3AC2"/>
    <w:multiLevelType w:val="hybridMultilevel"/>
    <w:tmpl w:val="ED1E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40548"/>
    <w:multiLevelType w:val="hybridMultilevel"/>
    <w:tmpl w:val="A9B8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44056"/>
    <w:multiLevelType w:val="hybridMultilevel"/>
    <w:tmpl w:val="AE8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76504"/>
    <w:multiLevelType w:val="hybridMultilevel"/>
    <w:tmpl w:val="120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C2CAA"/>
    <w:multiLevelType w:val="hybridMultilevel"/>
    <w:tmpl w:val="37E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C34E1"/>
    <w:multiLevelType w:val="hybridMultilevel"/>
    <w:tmpl w:val="B7D0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64107"/>
    <w:multiLevelType w:val="hybridMultilevel"/>
    <w:tmpl w:val="79A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C3070"/>
    <w:multiLevelType w:val="hybridMultilevel"/>
    <w:tmpl w:val="3FC2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D3268"/>
    <w:multiLevelType w:val="hybridMultilevel"/>
    <w:tmpl w:val="F2EE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319C0"/>
    <w:multiLevelType w:val="hybridMultilevel"/>
    <w:tmpl w:val="24D6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14A61"/>
    <w:multiLevelType w:val="hybridMultilevel"/>
    <w:tmpl w:val="534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4722C"/>
    <w:multiLevelType w:val="hybridMultilevel"/>
    <w:tmpl w:val="897CF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8374F"/>
    <w:multiLevelType w:val="hybridMultilevel"/>
    <w:tmpl w:val="134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C540E"/>
    <w:multiLevelType w:val="hybridMultilevel"/>
    <w:tmpl w:val="5CF24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D4A9C"/>
    <w:multiLevelType w:val="hybridMultilevel"/>
    <w:tmpl w:val="0FC66F7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C6671A"/>
    <w:multiLevelType w:val="hybridMultilevel"/>
    <w:tmpl w:val="5D28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23DD4"/>
    <w:multiLevelType w:val="hybridMultilevel"/>
    <w:tmpl w:val="340A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207EE"/>
    <w:multiLevelType w:val="hybridMultilevel"/>
    <w:tmpl w:val="9608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92818"/>
    <w:multiLevelType w:val="hybridMultilevel"/>
    <w:tmpl w:val="D05E5E7C"/>
    <w:lvl w:ilvl="0" w:tplc="67BC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F00E9"/>
    <w:multiLevelType w:val="hybridMultilevel"/>
    <w:tmpl w:val="45B4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22D47"/>
    <w:multiLevelType w:val="hybridMultilevel"/>
    <w:tmpl w:val="56D0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162B5"/>
    <w:multiLevelType w:val="hybridMultilevel"/>
    <w:tmpl w:val="1076F80A"/>
    <w:lvl w:ilvl="0" w:tplc="67BC2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304A6"/>
    <w:multiLevelType w:val="hybridMultilevel"/>
    <w:tmpl w:val="FCD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D1B41"/>
    <w:multiLevelType w:val="hybridMultilevel"/>
    <w:tmpl w:val="A418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60E97"/>
    <w:multiLevelType w:val="hybridMultilevel"/>
    <w:tmpl w:val="EE2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C7D1B"/>
    <w:multiLevelType w:val="hybridMultilevel"/>
    <w:tmpl w:val="AB1E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E366B"/>
    <w:multiLevelType w:val="hybridMultilevel"/>
    <w:tmpl w:val="DCA8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5232D"/>
    <w:multiLevelType w:val="hybridMultilevel"/>
    <w:tmpl w:val="09F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822AB"/>
    <w:multiLevelType w:val="hybridMultilevel"/>
    <w:tmpl w:val="507C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E5A18"/>
    <w:multiLevelType w:val="hybridMultilevel"/>
    <w:tmpl w:val="34D8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36"/>
  </w:num>
  <w:num w:numId="5">
    <w:abstractNumId w:val="8"/>
  </w:num>
  <w:num w:numId="6">
    <w:abstractNumId w:val="32"/>
  </w:num>
  <w:num w:numId="7">
    <w:abstractNumId w:val="39"/>
  </w:num>
  <w:num w:numId="8">
    <w:abstractNumId w:val="10"/>
  </w:num>
  <w:num w:numId="9">
    <w:abstractNumId w:val="37"/>
  </w:num>
  <w:num w:numId="10">
    <w:abstractNumId w:val="31"/>
  </w:num>
  <w:num w:numId="11">
    <w:abstractNumId w:val="25"/>
  </w:num>
  <w:num w:numId="12">
    <w:abstractNumId w:val="33"/>
  </w:num>
  <w:num w:numId="13">
    <w:abstractNumId w:val="4"/>
  </w:num>
  <w:num w:numId="14">
    <w:abstractNumId w:val="6"/>
  </w:num>
  <w:num w:numId="15">
    <w:abstractNumId w:val="14"/>
  </w:num>
  <w:num w:numId="16">
    <w:abstractNumId w:val="49"/>
  </w:num>
  <w:num w:numId="17">
    <w:abstractNumId w:val="45"/>
  </w:num>
  <w:num w:numId="18">
    <w:abstractNumId w:val="24"/>
  </w:num>
  <w:num w:numId="19">
    <w:abstractNumId w:val="22"/>
  </w:num>
  <w:num w:numId="20">
    <w:abstractNumId w:val="47"/>
  </w:num>
  <w:num w:numId="21">
    <w:abstractNumId w:val="40"/>
  </w:num>
  <w:num w:numId="22">
    <w:abstractNumId w:val="15"/>
  </w:num>
  <w:num w:numId="23">
    <w:abstractNumId w:val="43"/>
  </w:num>
  <w:num w:numId="24">
    <w:abstractNumId w:val="34"/>
  </w:num>
  <w:num w:numId="25">
    <w:abstractNumId w:val="16"/>
  </w:num>
  <w:num w:numId="26">
    <w:abstractNumId w:val="29"/>
  </w:num>
  <w:num w:numId="27">
    <w:abstractNumId w:val="27"/>
  </w:num>
  <w:num w:numId="28">
    <w:abstractNumId w:val="46"/>
  </w:num>
  <w:num w:numId="29">
    <w:abstractNumId w:val="5"/>
  </w:num>
  <w:num w:numId="30">
    <w:abstractNumId w:val="38"/>
  </w:num>
  <w:num w:numId="31">
    <w:abstractNumId w:val="42"/>
  </w:num>
  <w:num w:numId="32">
    <w:abstractNumId w:val="7"/>
  </w:num>
  <w:num w:numId="33">
    <w:abstractNumId w:val="18"/>
  </w:num>
  <w:num w:numId="34">
    <w:abstractNumId w:val="28"/>
  </w:num>
  <w:num w:numId="35">
    <w:abstractNumId w:val="2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"/>
  </w:num>
  <w:num w:numId="42">
    <w:abstractNumId w:val="12"/>
  </w:num>
  <w:num w:numId="43">
    <w:abstractNumId w:val="44"/>
  </w:num>
  <w:num w:numId="44">
    <w:abstractNumId w:val="11"/>
  </w:num>
  <w:num w:numId="45">
    <w:abstractNumId w:val="30"/>
  </w:num>
  <w:num w:numId="46">
    <w:abstractNumId w:val="17"/>
  </w:num>
  <w:num w:numId="47">
    <w:abstractNumId w:val="48"/>
  </w:num>
  <w:num w:numId="48">
    <w:abstractNumId w:val="35"/>
  </w:num>
  <w:num w:numId="49">
    <w:abstractNumId w:val="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4226"/>
    <w:rsid w:val="0000080C"/>
    <w:rsid w:val="000051E8"/>
    <w:rsid w:val="000075C3"/>
    <w:rsid w:val="00010F31"/>
    <w:rsid w:val="000122E3"/>
    <w:rsid w:val="00014305"/>
    <w:rsid w:val="00016699"/>
    <w:rsid w:val="00016A16"/>
    <w:rsid w:val="00016A8F"/>
    <w:rsid w:val="00032B66"/>
    <w:rsid w:val="00034AFE"/>
    <w:rsid w:val="00041742"/>
    <w:rsid w:val="00052DF5"/>
    <w:rsid w:val="000575AD"/>
    <w:rsid w:val="00065C9E"/>
    <w:rsid w:val="000679CE"/>
    <w:rsid w:val="00071CC5"/>
    <w:rsid w:val="00072357"/>
    <w:rsid w:val="000731EA"/>
    <w:rsid w:val="00077EF3"/>
    <w:rsid w:val="00081078"/>
    <w:rsid w:val="0008142A"/>
    <w:rsid w:val="000837D1"/>
    <w:rsid w:val="000862D1"/>
    <w:rsid w:val="00092AC1"/>
    <w:rsid w:val="000943E7"/>
    <w:rsid w:val="000956CC"/>
    <w:rsid w:val="000A2AA8"/>
    <w:rsid w:val="000A350C"/>
    <w:rsid w:val="000A5357"/>
    <w:rsid w:val="000B1FA9"/>
    <w:rsid w:val="000B2C4B"/>
    <w:rsid w:val="000B2C9C"/>
    <w:rsid w:val="000B33C3"/>
    <w:rsid w:val="000B38A9"/>
    <w:rsid w:val="000B3EEF"/>
    <w:rsid w:val="000B45B6"/>
    <w:rsid w:val="000B7D6A"/>
    <w:rsid w:val="000C10D3"/>
    <w:rsid w:val="000C4665"/>
    <w:rsid w:val="000C6E5D"/>
    <w:rsid w:val="000D3332"/>
    <w:rsid w:val="000D548B"/>
    <w:rsid w:val="000D5BE7"/>
    <w:rsid w:val="000E1C8D"/>
    <w:rsid w:val="000E2184"/>
    <w:rsid w:val="000E518F"/>
    <w:rsid w:val="000F1D3A"/>
    <w:rsid w:val="00102574"/>
    <w:rsid w:val="00103106"/>
    <w:rsid w:val="0011491B"/>
    <w:rsid w:val="0012206C"/>
    <w:rsid w:val="0012354D"/>
    <w:rsid w:val="00124464"/>
    <w:rsid w:val="0013236F"/>
    <w:rsid w:val="00134379"/>
    <w:rsid w:val="00134966"/>
    <w:rsid w:val="0013632F"/>
    <w:rsid w:val="00137ED4"/>
    <w:rsid w:val="00144226"/>
    <w:rsid w:val="00144D71"/>
    <w:rsid w:val="001512BD"/>
    <w:rsid w:val="001546E6"/>
    <w:rsid w:val="001548AF"/>
    <w:rsid w:val="001572D2"/>
    <w:rsid w:val="00161D4E"/>
    <w:rsid w:val="00163117"/>
    <w:rsid w:val="001641B8"/>
    <w:rsid w:val="0017061B"/>
    <w:rsid w:val="00170840"/>
    <w:rsid w:val="00171C37"/>
    <w:rsid w:val="00175A49"/>
    <w:rsid w:val="00177083"/>
    <w:rsid w:val="00183FA0"/>
    <w:rsid w:val="0018552C"/>
    <w:rsid w:val="001866D4"/>
    <w:rsid w:val="001879A5"/>
    <w:rsid w:val="00190A6D"/>
    <w:rsid w:val="00194EEA"/>
    <w:rsid w:val="001A1D3E"/>
    <w:rsid w:val="001A3627"/>
    <w:rsid w:val="001A3A23"/>
    <w:rsid w:val="001A4119"/>
    <w:rsid w:val="001A6C0C"/>
    <w:rsid w:val="001A7092"/>
    <w:rsid w:val="001B06A1"/>
    <w:rsid w:val="001B0DB8"/>
    <w:rsid w:val="001B0F63"/>
    <w:rsid w:val="001B12C3"/>
    <w:rsid w:val="001B4D82"/>
    <w:rsid w:val="001C05F5"/>
    <w:rsid w:val="001C3D8B"/>
    <w:rsid w:val="001D2D0B"/>
    <w:rsid w:val="001D34E4"/>
    <w:rsid w:val="001D6A06"/>
    <w:rsid w:val="001E077C"/>
    <w:rsid w:val="001E29C0"/>
    <w:rsid w:val="001E7409"/>
    <w:rsid w:val="001F1CC2"/>
    <w:rsid w:val="001F6DA4"/>
    <w:rsid w:val="001F7EC3"/>
    <w:rsid w:val="002049DC"/>
    <w:rsid w:val="00204EC5"/>
    <w:rsid w:val="00204FE3"/>
    <w:rsid w:val="00205029"/>
    <w:rsid w:val="00206478"/>
    <w:rsid w:val="00207F77"/>
    <w:rsid w:val="002163AD"/>
    <w:rsid w:val="00217BE5"/>
    <w:rsid w:val="00224657"/>
    <w:rsid w:val="00225142"/>
    <w:rsid w:val="00226E96"/>
    <w:rsid w:val="00232B83"/>
    <w:rsid w:val="00237EAF"/>
    <w:rsid w:val="002431B4"/>
    <w:rsid w:val="0024383F"/>
    <w:rsid w:val="0024391F"/>
    <w:rsid w:val="00243C1E"/>
    <w:rsid w:val="00246231"/>
    <w:rsid w:val="00254212"/>
    <w:rsid w:val="0025514C"/>
    <w:rsid w:val="00255B62"/>
    <w:rsid w:val="00264399"/>
    <w:rsid w:val="00266B57"/>
    <w:rsid w:val="00267722"/>
    <w:rsid w:val="0027162C"/>
    <w:rsid w:val="0027254E"/>
    <w:rsid w:val="00273C90"/>
    <w:rsid w:val="0027479E"/>
    <w:rsid w:val="0027586F"/>
    <w:rsid w:val="00277E76"/>
    <w:rsid w:val="002828EB"/>
    <w:rsid w:val="00284C18"/>
    <w:rsid w:val="00285F53"/>
    <w:rsid w:val="00290691"/>
    <w:rsid w:val="00293C58"/>
    <w:rsid w:val="002971F1"/>
    <w:rsid w:val="002A0EB7"/>
    <w:rsid w:val="002A2F22"/>
    <w:rsid w:val="002A38A2"/>
    <w:rsid w:val="002A4B51"/>
    <w:rsid w:val="002A52D2"/>
    <w:rsid w:val="002B3B70"/>
    <w:rsid w:val="002B7A9B"/>
    <w:rsid w:val="002C0527"/>
    <w:rsid w:val="002C0EF5"/>
    <w:rsid w:val="002C17A0"/>
    <w:rsid w:val="002D35EA"/>
    <w:rsid w:val="002D3649"/>
    <w:rsid w:val="002E0C6D"/>
    <w:rsid w:val="002E4E2E"/>
    <w:rsid w:val="002F120B"/>
    <w:rsid w:val="002F2C6D"/>
    <w:rsid w:val="002F3D54"/>
    <w:rsid w:val="002F5379"/>
    <w:rsid w:val="002F68A4"/>
    <w:rsid w:val="003002E6"/>
    <w:rsid w:val="00303C9B"/>
    <w:rsid w:val="00305C66"/>
    <w:rsid w:val="00306D5A"/>
    <w:rsid w:val="00311169"/>
    <w:rsid w:val="00317B42"/>
    <w:rsid w:val="00317CEB"/>
    <w:rsid w:val="0032180C"/>
    <w:rsid w:val="00321BA3"/>
    <w:rsid w:val="00326058"/>
    <w:rsid w:val="0033236A"/>
    <w:rsid w:val="003361C6"/>
    <w:rsid w:val="00336765"/>
    <w:rsid w:val="00340742"/>
    <w:rsid w:val="003415AB"/>
    <w:rsid w:val="00347411"/>
    <w:rsid w:val="00347B04"/>
    <w:rsid w:val="00353C08"/>
    <w:rsid w:val="003630BA"/>
    <w:rsid w:val="00364EBB"/>
    <w:rsid w:val="00365806"/>
    <w:rsid w:val="00372E00"/>
    <w:rsid w:val="00375923"/>
    <w:rsid w:val="003776F5"/>
    <w:rsid w:val="00380A3D"/>
    <w:rsid w:val="00382528"/>
    <w:rsid w:val="003832C0"/>
    <w:rsid w:val="00384952"/>
    <w:rsid w:val="0039038B"/>
    <w:rsid w:val="00391C8F"/>
    <w:rsid w:val="003926F4"/>
    <w:rsid w:val="00393233"/>
    <w:rsid w:val="003938A3"/>
    <w:rsid w:val="00393E6F"/>
    <w:rsid w:val="00394776"/>
    <w:rsid w:val="00396366"/>
    <w:rsid w:val="003A292B"/>
    <w:rsid w:val="003B048D"/>
    <w:rsid w:val="003B66A5"/>
    <w:rsid w:val="003B7D8F"/>
    <w:rsid w:val="003C6A06"/>
    <w:rsid w:val="003D16E5"/>
    <w:rsid w:val="003D304B"/>
    <w:rsid w:val="003E10CE"/>
    <w:rsid w:val="003E1AA9"/>
    <w:rsid w:val="003E3DF9"/>
    <w:rsid w:val="003F252B"/>
    <w:rsid w:val="003F378C"/>
    <w:rsid w:val="003F4C8B"/>
    <w:rsid w:val="003F6830"/>
    <w:rsid w:val="00407CE2"/>
    <w:rsid w:val="004107D8"/>
    <w:rsid w:val="00414F65"/>
    <w:rsid w:val="00415707"/>
    <w:rsid w:val="0041699D"/>
    <w:rsid w:val="00431379"/>
    <w:rsid w:val="00431EBD"/>
    <w:rsid w:val="00432D29"/>
    <w:rsid w:val="00436FE7"/>
    <w:rsid w:val="00437C61"/>
    <w:rsid w:val="00441F19"/>
    <w:rsid w:val="00454086"/>
    <w:rsid w:val="00454F01"/>
    <w:rsid w:val="0046517B"/>
    <w:rsid w:val="0046629A"/>
    <w:rsid w:val="004670FB"/>
    <w:rsid w:val="004752F0"/>
    <w:rsid w:val="00477065"/>
    <w:rsid w:val="00481444"/>
    <w:rsid w:val="00491BFD"/>
    <w:rsid w:val="00492416"/>
    <w:rsid w:val="004945C6"/>
    <w:rsid w:val="00495D97"/>
    <w:rsid w:val="00496F36"/>
    <w:rsid w:val="004A1D9A"/>
    <w:rsid w:val="004A69C4"/>
    <w:rsid w:val="004A7A05"/>
    <w:rsid w:val="004B51A5"/>
    <w:rsid w:val="004B6DB2"/>
    <w:rsid w:val="004C7799"/>
    <w:rsid w:val="004D298E"/>
    <w:rsid w:val="004D4E32"/>
    <w:rsid w:val="004D7EA6"/>
    <w:rsid w:val="004E0A1E"/>
    <w:rsid w:val="004E2DAF"/>
    <w:rsid w:val="004E55B1"/>
    <w:rsid w:val="004E6DDD"/>
    <w:rsid w:val="004F116C"/>
    <w:rsid w:val="004F1E01"/>
    <w:rsid w:val="005007BE"/>
    <w:rsid w:val="00501B17"/>
    <w:rsid w:val="0050598E"/>
    <w:rsid w:val="00505F47"/>
    <w:rsid w:val="00507F15"/>
    <w:rsid w:val="00511293"/>
    <w:rsid w:val="0051181C"/>
    <w:rsid w:val="00521B6C"/>
    <w:rsid w:val="00521CC7"/>
    <w:rsid w:val="00525523"/>
    <w:rsid w:val="00530557"/>
    <w:rsid w:val="00532F2C"/>
    <w:rsid w:val="005361C2"/>
    <w:rsid w:val="005367ED"/>
    <w:rsid w:val="00536CD4"/>
    <w:rsid w:val="00537E0A"/>
    <w:rsid w:val="005411AC"/>
    <w:rsid w:val="00541502"/>
    <w:rsid w:val="00541561"/>
    <w:rsid w:val="005416E0"/>
    <w:rsid w:val="005417A3"/>
    <w:rsid w:val="0054422F"/>
    <w:rsid w:val="00545033"/>
    <w:rsid w:val="00545FBE"/>
    <w:rsid w:val="005523B4"/>
    <w:rsid w:val="00552CC4"/>
    <w:rsid w:val="0056144D"/>
    <w:rsid w:val="0057373D"/>
    <w:rsid w:val="00573C07"/>
    <w:rsid w:val="00581398"/>
    <w:rsid w:val="00590771"/>
    <w:rsid w:val="005911AF"/>
    <w:rsid w:val="00591655"/>
    <w:rsid w:val="00593DD6"/>
    <w:rsid w:val="005A2846"/>
    <w:rsid w:val="005A4603"/>
    <w:rsid w:val="005A7966"/>
    <w:rsid w:val="005B00F2"/>
    <w:rsid w:val="005B6A9E"/>
    <w:rsid w:val="005B6C0B"/>
    <w:rsid w:val="005B77D6"/>
    <w:rsid w:val="005C49B3"/>
    <w:rsid w:val="005C6A9E"/>
    <w:rsid w:val="005D4FC4"/>
    <w:rsid w:val="005E5233"/>
    <w:rsid w:val="005E7CF9"/>
    <w:rsid w:val="005F4955"/>
    <w:rsid w:val="00606961"/>
    <w:rsid w:val="00610320"/>
    <w:rsid w:val="00613219"/>
    <w:rsid w:val="00615D32"/>
    <w:rsid w:val="00616F31"/>
    <w:rsid w:val="0062374A"/>
    <w:rsid w:val="00623F13"/>
    <w:rsid w:val="00625850"/>
    <w:rsid w:val="00626135"/>
    <w:rsid w:val="00630040"/>
    <w:rsid w:val="006318B4"/>
    <w:rsid w:val="00634A17"/>
    <w:rsid w:val="00634B54"/>
    <w:rsid w:val="0063505C"/>
    <w:rsid w:val="006425DE"/>
    <w:rsid w:val="006454F9"/>
    <w:rsid w:val="00651736"/>
    <w:rsid w:val="00654B6B"/>
    <w:rsid w:val="00663951"/>
    <w:rsid w:val="006653B1"/>
    <w:rsid w:val="006665A8"/>
    <w:rsid w:val="00685E9C"/>
    <w:rsid w:val="00693CC9"/>
    <w:rsid w:val="006A076A"/>
    <w:rsid w:val="006A0961"/>
    <w:rsid w:val="006A2D67"/>
    <w:rsid w:val="006A471A"/>
    <w:rsid w:val="006A6AA4"/>
    <w:rsid w:val="006A7795"/>
    <w:rsid w:val="006B191C"/>
    <w:rsid w:val="006B5605"/>
    <w:rsid w:val="006C3023"/>
    <w:rsid w:val="006C5A3F"/>
    <w:rsid w:val="006D0D66"/>
    <w:rsid w:val="006D3AFC"/>
    <w:rsid w:val="006D5AC9"/>
    <w:rsid w:val="006D70A0"/>
    <w:rsid w:val="006E0FD4"/>
    <w:rsid w:val="006E51E2"/>
    <w:rsid w:val="006F7F42"/>
    <w:rsid w:val="0070557C"/>
    <w:rsid w:val="00711189"/>
    <w:rsid w:val="0071639B"/>
    <w:rsid w:val="00721E96"/>
    <w:rsid w:val="0072621A"/>
    <w:rsid w:val="007267F5"/>
    <w:rsid w:val="00726E2B"/>
    <w:rsid w:val="00730D2C"/>
    <w:rsid w:val="0073118B"/>
    <w:rsid w:val="00732F6F"/>
    <w:rsid w:val="00733244"/>
    <w:rsid w:val="00735D33"/>
    <w:rsid w:val="0073674A"/>
    <w:rsid w:val="00753C30"/>
    <w:rsid w:val="00754DF1"/>
    <w:rsid w:val="00762B46"/>
    <w:rsid w:val="00763380"/>
    <w:rsid w:val="00763F01"/>
    <w:rsid w:val="00764CDC"/>
    <w:rsid w:val="007678C0"/>
    <w:rsid w:val="00780EBB"/>
    <w:rsid w:val="00784E42"/>
    <w:rsid w:val="00792A0B"/>
    <w:rsid w:val="00796574"/>
    <w:rsid w:val="007A1F24"/>
    <w:rsid w:val="007A2D7D"/>
    <w:rsid w:val="007A3DA3"/>
    <w:rsid w:val="007A49CC"/>
    <w:rsid w:val="007A625B"/>
    <w:rsid w:val="007A7E36"/>
    <w:rsid w:val="007B10F4"/>
    <w:rsid w:val="007B4BD2"/>
    <w:rsid w:val="007B5AC6"/>
    <w:rsid w:val="007B76B4"/>
    <w:rsid w:val="007C0671"/>
    <w:rsid w:val="007C4BA5"/>
    <w:rsid w:val="007C5B62"/>
    <w:rsid w:val="007C5E23"/>
    <w:rsid w:val="007C6613"/>
    <w:rsid w:val="007C6D9E"/>
    <w:rsid w:val="007D0521"/>
    <w:rsid w:val="007D22C0"/>
    <w:rsid w:val="007D3983"/>
    <w:rsid w:val="007E69F7"/>
    <w:rsid w:val="007E7410"/>
    <w:rsid w:val="007E757C"/>
    <w:rsid w:val="007E7BDC"/>
    <w:rsid w:val="007F0776"/>
    <w:rsid w:val="007F0AEE"/>
    <w:rsid w:val="007F279E"/>
    <w:rsid w:val="007F3DE6"/>
    <w:rsid w:val="007F4088"/>
    <w:rsid w:val="00800272"/>
    <w:rsid w:val="0080434F"/>
    <w:rsid w:val="00806130"/>
    <w:rsid w:val="00812F24"/>
    <w:rsid w:val="008133AD"/>
    <w:rsid w:val="008177E0"/>
    <w:rsid w:val="008210C8"/>
    <w:rsid w:val="00822169"/>
    <w:rsid w:val="00826040"/>
    <w:rsid w:val="00835828"/>
    <w:rsid w:val="008362A5"/>
    <w:rsid w:val="00836B61"/>
    <w:rsid w:val="008460B4"/>
    <w:rsid w:val="00862978"/>
    <w:rsid w:val="00863CDB"/>
    <w:rsid w:val="008658F2"/>
    <w:rsid w:val="00866EA3"/>
    <w:rsid w:val="00867283"/>
    <w:rsid w:val="0087462A"/>
    <w:rsid w:val="00875825"/>
    <w:rsid w:val="00876859"/>
    <w:rsid w:val="00877D37"/>
    <w:rsid w:val="00881AF8"/>
    <w:rsid w:val="0088434C"/>
    <w:rsid w:val="00884923"/>
    <w:rsid w:val="008878F9"/>
    <w:rsid w:val="00890513"/>
    <w:rsid w:val="00894FD6"/>
    <w:rsid w:val="00896491"/>
    <w:rsid w:val="008A0BD6"/>
    <w:rsid w:val="008A6142"/>
    <w:rsid w:val="008A6E67"/>
    <w:rsid w:val="008B407F"/>
    <w:rsid w:val="008B45E4"/>
    <w:rsid w:val="008B7B47"/>
    <w:rsid w:val="008B7FA3"/>
    <w:rsid w:val="008C0983"/>
    <w:rsid w:val="008C2978"/>
    <w:rsid w:val="008C3654"/>
    <w:rsid w:val="008C469F"/>
    <w:rsid w:val="008C6ED4"/>
    <w:rsid w:val="008C700C"/>
    <w:rsid w:val="008D2E06"/>
    <w:rsid w:val="008D76A8"/>
    <w:rsid w:val="008E15E6"/>
    <w:rsid w:val="008E243D"/>
    <w:rsid w:val="008E65FC"/>
    <w:rsid w:val="00901382"/>
    <w:rsid w:val="00901FB9"/>
    <w:rsid w:val="00915E69"/>
    <w:rsid w:val="00920921"/>
    <w:rsid w:val="00921685"/>
    <w:rsid w:val="0092238E"/>
    <w:rsid w:val="00927C6B"/>
    <w:rsid w:val="0093060B"/>
    <w:rsid w:val="009323A4"/>
    <w:rsid w:val="00933552"/>
    <w:rsid w:val="0093359F"/>
    <w:rsid w:val="00946CCE"/>
    <w:rsid w:val="0095412E"/>
    <w:rsid w:val="00957DD0"/>
    <w:rsid w:val="00960C0B"/>
    <w:rsid w:val="0097323A"/>
    <w:rsid w:val="00980A26"/>
    <w:rsid w:val="00983610"/>
    <w:rsid w:val="00984219"/>
    <w:rsid w:val="0098463A"/>
    <w:rsid w:val="009847C5"/>
    <w:rsid w:val="0098678C"/>
    <w:rsid w:val="00996D96"/>
    <w:rsid w:val="009A0565"/>
    <w:rsid w:val="009A5308"/>
    <w:rsid w:val="009B07A2"/>
    <w:rsid w:val="009C6740"/>
    <w:rsid w:val="009C694B"/>
    <w:rsid w:val="009D3837"/>
    <w:rsid w:val="009D59AE"/>
    <w:rsid w:val="009D6416"/>
    <w:rsid w:val="009E1320"/>
    <w:rsid w:val="009E1D72"/>
    <w:rsid w:val="009E20D4"/>
    <w:rsid w:val="009E2E17"/>
    <w:rsid w:val="009E3EBE"/>
    <w:rsid w:val="009E4550"/>
    <w:rsid w:val="009E4C80"/>
    <w:rsid w:val="009F17D7"/>
    <w:rsid w:val="009F20FF"/>
    <w:rsid w:val="009F3F2C"/>
    <w:rsid w:val="009F4053"/>
    <w:rsid w:val="009F4384"/>
    <w:rsid w:val="00A02E09"/>
    <w:rsid w:val="00A03D99"/>
    <w:rsid w:val="00A044FE"/>
    <w:rsid w:val="00A0716C"/>
    <w:rsid w:val="00A11880"/>
    <w:rsid w:val="00A121BF"/>
    <w:rsid w:val="00A16CE3"/>
    <w:rsid w:val="00A231F9"/>
    <w:rsid w:val="00A256FD"/>
    <w:rsid w:val="00A322AC"/>
    <w:rsid w:val="00A33293"/>
    <w:rsid w:val="00A351F4"/>
    <w:rsid w:val="00A37151"/>
    <w:rsid w:val="00A406BF"/>
    <w:rsid w:val="00A54E84"/>
    <w:rsid w:val="00A64B6E"/>
    <w:rsid w:val="00A703DA"/>
    <w:rsid w:val="00A7106C"/>
    <w:rsid w:val="00A74D90"/>
    <w:rsid w:val="00A75E3A"/>
    <w:rsid w:val="00A86089"/>
    <w:rsid w:val="00A866B1"/>
    <w:rsid w:val="00A92B13"/>
    <w:rsid w:val="00A95644"/>
    <w:rsid w:val="00A97F6A"/>
    <w:rsid w:val="00AB0B8B"/>
    <w:rsid w:val="00AB5588"/>
    <w:rsid w:val="00AC1E49"/>
    <w:rsid w:val="00AC281B"/>
    <w:rsid w:val="00AC480F"/>
    <w:rsid w:val="00AC7ABE"/>
    <w:rsid w:val="00AD2C79"/>
    <w:rsid w:val="00AD3BA1"/>
    <w:rsid w:val="00AE151B"/>
    <w:rsid w:val="00AE351C"/>
    <w:rsid w:val="00AE36F6"/>
    <w:rsid w:val="00AE41A8"/>
    <w:rsid w:val="00AE5C7A"/>
    <w:rsid w:val="00AE70FF"/>
    <w:rsid w:val="00AE723E"/>
    <w:rsid w:val="00AF0525"/>
    <w:rsid w:val="00AF475A"/>
    <w:rsid w:val="00B015C4"/>
    <w:rsid w:val="00B056DA"/>
    <w:rsid w:val="00B10684"/>
    <w:rsid w:val="00B12CA0"/>
    <w:rsid w:val="00B163AD"/>
    <w:rsid w:val="00B234DA"/>
    <w:rsid w:val="00B235D0"/>
    <w:rsid w:val="00B252C8"/>
    <w:rsid w:val="00B26929"/>
    <w:rsid w:val="00B32EF8"/>
    <w:rsid w:val="00B34E42"/>
    <w:rsid w:val="00B34F9C"/>
    <w:rsid w:val="00B357A5"/>
    <w:rsid w:val="00B366FE"/>
    <w:rsid w:val="00B36CD3"/>
    <w:rsid w:val="00B46364"/>
    <w:rsid w:val="00B52969"/>
    <w:rsid w:val="00B54661"/>
    <w:rsid w:val="00B61165"/>
    <w:rsid w:val="00B61D16"/>
    <w:rsid w:val="00B63048"/>
    <w:rsid w:val="00B63549"/>
    <w:rsid w:val="00B6701D"/>
    <w:rsid w:val="00B673AB"/>
    <w:rsid w:val="00B739EF"/>
    <w:rsid w:val="00B744B4"/>
    <w:rsid w:val="00B7450D"/>
    <w:rsid w:val="00B81A07"/>
    <w:rsid w:val="00B91048"/>
    <w:rsid w:val="00B91EBD"/>
    <w:rsid w:val="00B9311C"/>
    <w:rsid w:val="00B95358"/>
    <w:rsid w:val="00B96803"/>
    <w:rsid w:val="00B97273"/>
    <w:rsid w:val="00B97607"/>
    <w:rsid w:val="00BA12CD"/>
    <w:rsid w:val="00BA5CC1"/>
    <w:rsid w:val="00BA6E2C"/>
    <w:rsid w:val="00BB2782"/>
    <w:rsid w:val="00BB38D1"/>
    <w:rsid w:val="00BB402F"/>
    <w:rsid w:val="00BB4964"/>
    <w:rsid w:val="00BB5FFD"/>
    <w:rsid w:val="00BB7AE1"/>
    <w:rsid w:val="00BC60D8"/>
    <w:rsid w:val="00BD0481"/>
    <w:rsid w:val="00BD0C3F"/>
    <w:rsid w:val="00BD17D5"/>
    <w:rsid w:val="00BD1CAB"/>
    <w:rsid w:val="00BD29A7"/>
    <w:rsid w:val="00BE11B6"/>
    <w:rsid w:val="00BE2448"/>
    <w:rsid w:val="00BF1C08"/>
    <w:rsid w:val="00BF1E3A"/>
    <w:rsid w:val="00C01901"/>
    <w:rsid w:val="00C065E0"/>
    <w:rsid w:val="00C077DE"/>
    <w:rsid w:val="00C11F16"/>
    <w:rsid w:val="00C14BE5"/>
    <w:rsid w:val="00C15676"/>
    <w:rsid w:val="00C17E8A"/>
    <w:rsid w:val="00C20FCF"/>
    <w:rsid w:val="00C27E4D"/>
    <w:rsid w:val="00C32C69"/>
    <w:rsid w:val="00C33386"/>
    <w:rsid w:val="00C3398E"/>
    <w:rsid w:val="00C3658E"/>
    <w:rsid w:val="00C37760"/>
    <w:rsid w:val="00C42B68"/>
    <w:rsid w:val="00C43644"/>
    <w:rsid w:val="00C44F0E"/>
    <w:rsid w:val="00C5351E"/>
    <w:rsid w:val="00C563C2"/>
    <w:rsid w:val="00C57C48"/>
    <w:rsid w:val="00C63090"/>
    <w:rsid w:val="00C73DBB"/>
    <w:rsid w:val="00C74826"/>
    <w:rsid w:val="00C76A10"/>
    <w:rsid w:val="00C8552E"/>
    <w:rsid w:val="00C858D3"/>
    <w:rsid w:val="00C94556"/>
    <w:rsid w:val="00C95564"/>
    <w:rsid w:val="00CA4BE8"/>
    <w:rsid w:val="00CA5623"/>
    <w:rsid w:val="00CA61BD"/>
    <w:rsid w:val="00CB0B90"/>
    <w:rsid w:val="00CB5EBE"/>
    <w:rsid w:val="00CB647F"/>
    <w:rsid w:val="00CC1E8D"/>
    <w:rsid w:val="00CC5134"/>
    <w:rsid w:val="00CC5163"/>
    <w:rsid w:val="00CD2948"/>
    <w:rsid w:val="00CE12A8"/>
    <w:rsid w:val="00CE2234"/>
    <w:rsid w:val="00CE3238"/>
    <w:rsid w:val="00CE4051"/>
    <w:rsid w:val="00CE6352"/>
    <w:rsid w:val="00CE770C"/>
    <w:rsid w:val="00CF2D78"/>
    <w:rsid w:val="00D05590"/>
    <w:rsid w:val="00D106E4"/>
    <w:rsid w:val="00D23013"/>
    <w:rsid w:val="00D3067E"/>
    <w:rsid w:val="00D34C76"/>
    <w:rsid w:val="00D354FB"/>
    <w:rsid w:val="00D36198"/>
    <w:rsid w:val="00D361B8"/>
    <w:rsid w:val="00D423E1"/>
    <w:rsid w:val="00D42F45"/>
    <w:rsid w:val="00D50227"/>
    <w:rsid w:val="00D51AD3"/>
    <w:rsid w:val="00D53950"/>
    <w:rsid w:val="00D609BA"/>
    <w:rsid w:val="00D663D9"/>
    <w:rsid w:val="00D73073"/>
    <w:rsid w:val="00D73D42"/>
    <w:rsid w:val="00D74528"/>
    <w:rsid w:val="00D8065B"/>
    <w:rsid w:val="00D81C9F"/>
    <w:rsid w:val="00D83BCE"/>
    <w:rsid w:val="00D86A23"/>
    <w:rsid w:val="00D876E3"/>
    <w:rsid w:val="00D95183"/>
    <w:rsid w:val="00D95312"/>
    <w:rsid w:val="00DA0D25"/>
    <w:rsid w:val="00DA1270"/>
    <w:rsid w:val="00DA1CF1"/>
    <w:rsid w:val="00DA6A35"/>
    <w:rsid w:val="00DA72E6"/>
    <w:rsid w:val="00DA7AA1"/>
    <w:rsid w:val="00DA7B8D"/>
    <w:rsid w:val="00DB0249"/>
    <w:rsid w:val="00DB03E8"/>
    <w:rsid w:val="00DB112B"/>
    <w:rsid w:val="00DB3404"/>
    <w:rsid w:val="00DC0ABE"/>
    <w:rsid w:val="00DC4EFC"/>
    <w:rsid w:val="00DD5535"/>
    <w:rsid w:val="00DE0A9A"/>
    <w:rsid w:val="00DE5A71"/>
    <w:rsid w:val="00DE5B6C"/>
    <w:rsid w:val="00DF3105"/>
    <w:rsid w:val="00DF3DA5"/>
    <w:rsid w:val="00DF4C53"/>
    <w:rsid w:val="00E01D3A"/>
    <w:rsid w:val="00E020E5"/>
    <w:rsid w:val="00E02DF5"/>
    <w:rsid w:val="00E03888"/>
    <w:rsid w:val="00E064C9"/>
    <w:rsid w:val="00E06A4F"/>
    <w:rsid w:val="00E20C0B"/>
    <w:rsid w:val="00E21C19"/>
    <w:rsid w:val="00E263AD"/>
    <w:rsid w:val="00E30DC6"/>
    <w:rsid w:val="00E403BD"/>
    <w:rsid w:val="00E42129"/>
    <w:rsid w:val="00E44121"/>
    <w:rsid w:val="00E44420"/>
    <w:rsid w:val="00E45009"/>
    <w:rsid w:val="00E4599F"/>
    <w:rsid w:val="00E47895"/>
    <w:rsid w:val="00E5141C"/>
    <w:rsid w:val="00E51B52"/>
    <w:rsid w:val="00E521BC"/>
    <w:rsid w:val="00E5329B"/>
    <w:rsid w:val="00E5677B"/>
    <w:rsid w:val="00E63346"/>
    <w:rsid w:val="00E64AB4"/>
    <w:rsid w:val="00E65FC9"/>
    <w:rsid w:val="00E66291"/>
    <w:rsid w:val="00E67866"/>
    <w:rsid w:val="00E7227A"/>
    <w:rsid w:val="00E757BC"/>
    <w:rsid w:val="00E94549"/>
    <w:rsid w:val="00E9655D"/>
    <w:rsid w:val="00EA1C7A"/>
    <w:rsid w:val="00EA5396"/>
    <w:rsid w:val="00EB3E08"/>
    <w:rsid w:val="00EB553C"/>
    <w:rsid w:val="00EB6AF3"/>
    <w:rsid w:val="00EB6B1D"/>
    <w:rsid w:val="00EC0CB5"/>
    <w:rsid w:val="00EC26B0"/>
    <w:rsid w:val="00EC4F45"/>
    <w:rsid w:val="00ED0614"/>
    <w:rsid w:val="00ED29E5"/>
    <w:rsid w:val="00ED4BBE"/>
    <w:rsid w:val="00ED70A9"/>
    <w:rsid w:val="00ED7F66"/>
    <w:rsid w:val="00EE0A8D"/>
    <w:rsid w:val="00EE1654"/>
    <w:rsid w:val="00EE41FB"/>
    <w:rsid w:val="00EE4D0B"/>
    <w:rsid w:val="00EE4F37"/>
    <w:rsid w:val="00EF05DC"/>
    <w:rsid w:val="00EF21B4"/>
    <w:rsid w:val="00F07113"/>
    <w:rsid w:val="00F079AA"/>
    <w:rsid w:val="00F10A93"/>
    <w:rsid w:val="00F10F0D"/>
    <w:rsid w:val="00F1441E"/>
    <w:rsid w:val="00F21153"/>
    <w:rsid w:val="00F23D6B"/>
    <w:rsid w:val="00F24132"/>
    <w:rsid w:val="00F35D27"/>
    <w:rsid w:val="00F36CC7"/>
    <w:rsid w:val="00F4630A"/>
    <w:rsid w:val="00F46E37"/>
    <w:rsid w:val="00F51F0F"/>
    <w:rsid w:val="00F51F87"/>
    <w:rsid w:val="00F52DD3"/>
    <w:rsid w:val="00F537A3"/>
    <w:rsid w:val="00F53972"/>
    <w:rsid w:val="00F54A91"/>
    <w:rsid w:val="00F5549F"/>
    <w:rsid w:val="00F605B6"/>
    <w:rsid w:val="00F64681"/>
    <w:rsid w:val="00F64958"/>
    <w:rsid w:val="00F6614C"/>
    <w:rsid w:val="00F67233"/>
    <w:rsid w:val="00F674F7"/>
    <w:rsid w:val="00F703B3"/>
    <w:rsid w:val="00F70DCF"/>
    <w:rsid w:val="00F74124"/>
    <w:rsid w:val="00F7747C"/>
    <w:rsid w:val="00F857F0"/>
    <w:rsid w:val="00F907A0"/>
    <w:rsid w:val="00F96B31"/>
    <w:rsid w:val="00F978AE"/>
    <w:rsid w:val="00FA2084"/>
    <w:rsid w:val="00FA21F6"/>
    <w:rsid w:val="00FA6200"/>
    <w:rsid w:val="00FA66D6"/>
    <w:rsid w:val="00FA7A6A"/>
    <w:rsid w:val="00FA7D2C"/>
    <w:rsid w:val="00FB2F86"/>
    <w:rsid w:val="00FC2546"/>
    <w:rsid w:val="00FC2FFB"/>
    <w:rsid w:val="00FC715B"/>
    <w:rsid w:val="00FC742B"/>
    <w:rsid w:val="00FC7C31"/>
    <w:rsid w:val="00FD1120"/>
    <w:rsid w:val="00FD1C67"/>
    <w:rsid w:val="00FD4AF5"/>
    <w:rsid w:val="00FE0A5E"/>
    <w:rsid w:val="00FE1F90"/>
    <w:rsid w:val="00FE39F9"/>
    <w:rsid w:val="00FE3A06"/>
    <w:rsid w:val="00FE748F"/>
    <w:rsid w:val="00FF275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29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B6C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Средняя сетка 1 — акцент 21"/>
    <w:basedOn w:val="a"/>
    <w:uiPriority w:val="34"/>
    <w:qFormat/>
    <w:rsid w:val="00144226"/>
    <w:pPr>
      <w:ind w:left="720"/>
      <w:contextualSpacing/>
    </w:pPr>
  </w:style>
  <w:style w:type="table" w:styleId="2-6">
    <w:name w:val="Medium Grid 2 Accent 6"/>
    <w:basedOn w:val="a1"/>
    <w:uiPriority w:val="64"/>
    <w:rsid w:val="001442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442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442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442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4422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42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4226"/>
    <w:rPr>
      <w:rFonts w:ascii="Tahoma" w:eastAsia="Calibri" w:hAnsi="Tahoma" w:cs="Tahoma"/>
      <w:sz w:val="16"/>
      <w:szCs w:val="16"/>
    </w:rPr>
  </w:style>
  <w:style w:type="table" w:styleId="1-3">
    <w:name w:val="Medium List 1 Accent 3"/>
    <w:basedOn w:val="a1"/>
    <w:uiPriority w:val="61"/>
    <w:rsid w:val="000D3332"/>
    <w:tblPr>
      <w:tblStyleRowBandSize w:val="1"/>
      <w:tblStyleColBandSize w:val="1"/>
      <w:tblInd w:w="0" w:type="dxa"/>
      <w:tblBorders>
        <w:top w:val="single" w:sz="8" w:space="0" w:color="60B5CC"/>
        <w:left w:val="single" w:sz="8" w:space="0" w:color="60B5CC"/>
        <w:bottom w:val="single" w:sz="8" w:space="0" w:color="60B5CC"/>
        <w:right w:val="single" w:sz="8" w:space="0" w:color="60B5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0B5C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  <w:tblStylePr w:type="band1Horz">
      <w:tblPr/>
      <w:tcPr>
        <w:tcBorders>
          <w:top w:val="single" w:sz="8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</w:style>
  <w:style w:type="table" w:styleId="a9">
    <w:name w:val="Dark List"/>
    <w:basedOn w:val="a1"/>
    <w:uiPriority w:val="61"/>
    <w:rsid w:val="000D33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Shading Accent 2"/>
    <w:basedOn w:val="a1"/>
    <w:uiPriority w:val="60"/>
    <w:qFormat/>
    <w:rsid w:val="00232B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">
    <w:name w:val="Medium Shading 1 Accent 2"/>
    <w:basedOn w:val="a1"/>
    <w:uiPriority w:val="63"/>
    <w:rsid w:val="00232B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Emphasis"/>
    <w:qFormat/>
    <w:rsid w:val="0051181C"/>
    <w:rPr>
      <w:i/>
      <w:iCs/>
    </w:rPr>
  </w:style>
  <w:style w:type="character" w:customStyle="1" w:styleId="10">
    <w:name w:val="Заголовок 1 Знак"/>
    <w:link w:val="1"/>
    <w:uiPriority w:val="9"/>
    <w:rsid w:val="008C29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5B6C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C065E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1654"/>
  </w:style>
  <w:style w:type="paragraph" w:styleId="ac">
    <w:name w:val="List Paragraph"/>
    <w:basedOn w:val="a"/>
    <w:uiPriority w:val="34"/>
    <w:qFormat/>
    <w:rsid w:val="004A1D9A"/>
    <w:pPr>
      <w:ind w:left="720"/>
      <w:contextualSpacing/>
    </w:pPr>
  </w:style>
  <w:style w:type="paragraph" w:styleId="ad">
    <w:name w:val="No Spacing"/>
    <w:uiPriority w:val="1"/>
    <w:qFormat/>
    <w:rsid w:val="00C17E8A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14305"/>
    <w:rPr>
      <w:sz w:val="22"/>
      <w:szCs w:val="22"/>
      <w:lang w:eastAsia="en-US"/>
    </w:rPr>
  </w:style>
  <w:style w:type="character" w:customStyle="1" w:styleId="news-announce4">
    <w:name w:val="news-announce4"/>
    <w:basedOn w:val="a0"/>
    <w:rsid w:val="002C0EF5"/>
  </w:style>
  <w:style w:type="paragraph" w:customStyle="1" w:styleId="11">
    <w:name w:val="Абзац списка1"/>
    <w:basedOn w:val="a"/>
    <w:rsid w:val="009D59AE"/>
    <w:pPr>
      <w:suppressAutoHyphens/>
      <w:spacing w:after="0" w:line="100" w:lineRule="atLeast"/>
      <w:ind w:left="720"/>
    </w:pPr>
    <w:rPr>
      <w:rFonts w:ascii="Times New Roman" w:eastAsia="MS Mincho" w:hAnsi="Times New Roman"/>
      <w:b/>
      <w:kern w:val="1"/>
      <w:sz w:val="28"/>
      <w:szCs w:val="28"/>
      <w:lang w:val="de-DE" w:eastAsia="ar-SA"/>
    </w:rPr>
  </w:style>
  <w:style w:type="paragraph" w:styleId="af">
    <w:name w:val="List"/>
    <w:basedOn w:val="af0"/>
    <w:rsid w:val="00032B66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0">
    <w:name w:val="Body Text"/>
    <w:basedOn w:val="a"/>
    <w:link w:val="af1"/>
    <w:uiPriority w:val="99"/>
    <w:semiHidden/>
    <w:unhideWhenUsed/>
    <w:rsid w:val="00032B6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32B66"/>
    <w:rPr>
      <w:sz w:val="22"/>
      <w:szCs w:val="22"/>
      <w:lang w:eastAsia="en-US"/>
    </w:rPr>
  </w:style>
  <w:style w:type="paragraph" w:customStyle="1" w:styleId="2-41">
    <w:name w:val="Средний список 2 - Акцент 41"/>
    <w:basedOn w:val="a"/>
    <w:uiPriority w:val="34"/>
    <w:qFormat/>
    <w:rsid w:val="00207F77"/>
    <w:pPr>
      <w:ind w:left="720"/>
      <w:contextualSpacing/>
    </w:pPr>
  </w:style>
  <w:style w:type="paragraph" w:customStyle="1" w:styleId="Default">
    <w:name w:val="Default"/>
    <w:rsid w:val="001D2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31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3">
    <w:name w:val="Strong"/>
    <w:basedOn w:val="a0"/>
    <w:uiPriority w:val="22"/>
    <w:qFormat/>
    <w:rsid w:val="007267F5"/>
    <w:rPr>
      <w:b/>
      <w:bCs/>
    </w:rPr>
  </w:style>
  <w:style w:type="paragraph" w:customStyle="1" w:styleId="af4">
    <w:name w:val="Нормальный (таблица)"/>
    <w:basedOn w:val="a"/>
    <w:next w:val="a"/>
    <w:rsid w:val="00730D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730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Рабочий"/>
    <w:rsid w:val="00730D2C"/>
    <w:pPr>
      <w:spacing w:after="40"/>
      <w:jc w:val="both"/>
    </w:pPr>
    <w:rPr>
      <w:rFonts w:ascii="Times New Roman" w:eastAsia="SimSun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29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B6C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Средняя сетка 1 — акцент 21"/>
    <w:basedOn w:val="a"/>
    <w:uiPriority w:val="34"/>
    <w:qFormat/>
    <w:rsid w:val="00144226"/>
    <w:pPr>
      <w:ind w:left="720"/>
      <w:contextualSpacing/>
    </w:pPr>
  </w:style>
  <w:style w:type="table" w:styleId="2-6">
    <w:name w:val="Medium Grid 2 Accent 6"/>
    <w:basedOn w:val="a1"/>
    <w:uiPriority w:val="64"/>
    <w:rsid w:val="001442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442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442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442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4422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42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44226"/>
    <w:rPr>
      <w:rFonts w:ascii="Tahoma" w:eastAsia="Calibri" w:hAnsi="Tahoma" w:cs="Tahoma"/>
      <w:sz w:val="16"/>
      <w:szCs w:val="16"/>
    </w:rPr>
  </w:style>
  <w:style w:type="table" w:styleId="1-3">
    <w:name w:val="Medium List 1 Accent 3"/>
    <w:basedOn w:val="a1"/>
    <w:uiPriority w:val="61"/>
    <w:rsid w:val="000D3332"/>
    <w:tblPr>
      <w:tblStyleRowBandSize w:val="1"/>
      <w:tblStyleColBandSize w:val="1"/>
      <w:tblInd w:w="0" w:type="dxa"/>
      <w:tblBorders>
        <w:top w:val="single" w:sz="8" w:space="0" w:color="60B5CC"/>
        <w:left w:val="single" w:sz="8" w:space="0" w:color="60B5CC"/>
        <w:bottom w:val="single" w:sz="8" w:space="0" w:color="60B5CC"/>
        <w:right w:val="single" w:sz="8" w:space="0" w:color="60B5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0B5C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  <w:tblStylePr w:type="band1Horz">
      <w:tblPr/>
      <w:tcPr>
        <w:tcBorders>
          <w:top w:val="single" w:sz="8" w:space="0" w:color="60B5CC"/>
          <w:left w:val="single" w:sz="8" w:space="0" w:color="60B5CC"/>
          <w:bottom w:val="single" w:sz="8" w:space="0" w:color="60B5CC"/>
          <w:right w:val="single" w:sz="8" w:space="0" w:color="60B5CC"/>
        </w:tcBorders>
      </w:tcPr>
    </w:tblStylePr>
  </w:style>
  <w:style w:type="table" w:styleId="a9">
    <w:name w:val="Dark List"/>
    <w:basedOn w:val="a1"/>
    <w:uiPriority w:val="61"/>
    <w:rsid w:val="000D33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2">
    <w:name w:val="Light Shading Accent 2"/>
    <w:basedOn w:val="a1"/>
    <w:uiPriority w:val="60"/>
    <w:qFormat/>
    <w:rsid w:val="00232B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">
    <w:name w:val="Medium Shading 1 Accent 2"/>
    <w:basedOn w:val="a1"/>
    <w:uiPriority w:val="63"/>
    <w:rsid w:val="00232B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Emphasis"/>
    <w:qFormat/>
    <w:rsid w:val="0051181C"/>
    <w:rPr>
      <w:i/>
      <w:iCs/>
    </w:rPr>
  </w:style>
  <w:style w:type="character" w:customStyle="1" w:styleId="10">
    <w:name w:val="Заголовок 1 Знак"/>
    <w:link w:val="1"/>
    <w:uiPriority w:val="9"/>
    <w:rsid w:val="008C29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5B6C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C065E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1654"/>
  </w:style>
  <w:style w:type="paragraph" w:styleId="ac">
    <w:name w:val="List Paragraph"/>
    <w:basedOn w:val="a"/>
    <w:uiPriority w:val="34"/>
    <w:qFormat/>
    <w:rsid w:val="004A1D9A"/>
    <w:pPr>
      <w:ind w:left="720"/>
      <w:contextualSpacing/>
    </w:pPr>
  </w:style>
  <w:style w:type="paragraph" w:styleId="ad">
    <w:name w:val="No Spacing"/>
    <w:uiPriority w:val="1"/>
    <w:qFormat/>
    <w:rsid w:val="00C17E8A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14305"/>
    <w:rPr>
      <w:sz w:val="22"/>
      <w:szCs w:val="22"/>
      <w:lang w:eastAsia="en-US"/>
    </w:rPr>
  </w:style>
  <w:style w:type="character" w:customStyle="1" w:styleId="news-announce4">
    <w:name w:val="news-announce4"/>
    <w:basedOn w:val="a0"/>
    <w:rsid w:val="002C0EF5"/>
  </w:style>
  <w:style w:type="paragraph" w:customStyle="1" w:styleId="11">
    <w:name w:val="Абзац списка1"/>
    <w:basedOn w:val="a"/>
    <w:rsid w:val="009D59AE"/>
    <w:pPr>
      <w:suppressAutoHyphens/>
      <w:spacing w:after="0" w:line="100" w:lineRule="atLeast"/>
      <w:ind w:left="720"/>
    </w:pPr>
    <w:rPr>
      <w:rFonts w:ascii="Times New Roman" w:eastAsia="MS Mincho" w:hAnsi="Times New Roman"/>
      <w:b/>
      <w:kern w:val="1"/>
      <w:sz w:val="28"/>
      <w:szCs w:val="28"/>
      <w:lang w:val="de-DE" w:eastAsia="ar-SA"/>
    </w:rPr>
  </w:style>
  <w:style w:type="paragraph" w:styleId="af">
    <w:name w:val="List"/>
    <w:basedOn w:val="af0"/>
    <w:rsid w:val="00032B66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0">
    <w:name w:val="Body Text"/>
    <w:basedOn w:val="a"/>
    <w:link w:val="af1"/>
    <w:uiPriority w:val="99"/>
    <w:semiHidden/>
    <w:unhideWhenUsed/>
    <w:rsid w:val="00032B6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32B66"/>
    <w:rPr>
      <w:sz w:val="22"/>
      <w:szCs w:val="22"/>
      <w:lang w:eastAsia="en-US"/>
    </w:rPr>
  </w:style>
  <w:style w:type="paragraph" w:customStyle="1" w:styleId="2-41">
    <w:name w:val="Средний список 2 - Акцент 41"/>
    <w:basedOn w:val="a"/>
    <w:uiPriority w:val="34"/>
    <w:qFormat/>
    <w:rsid w:val="00207F77"/>
    <w:pPr>
      <w:ind w:left="720"/>
      <w:contextualSpacing/>
    </w:pPr>
  </w:style>
  <w:style w:type="paragraph" w:customStyle="1" w:styleId="Default">
    <w:name w:val="Default"/>
    <w:rsid w:val="001D2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31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3">
    <w:name w:val="Strong"/>
    <w:basedOn w:val="a0"/>
    <w:uiPriority w:val="22"/>
    <w:qFormat/>
    <w:rsid w:val="007267F5"/>
    <w:rPr>
      <w:b/>
      <w:bCs/>
    </w:rPr>
  </w:style>
  <w:style w:type="paragraph" w:customStyle="1" w:styleId="af4">
    <w:name w:val="Нормальный (таблица)"/>
    <w:basedOn w:val="a"/>
    <w:next w:val="a"/>
    <w:rsid w:val="00730D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730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Рабочий"/>
    <w:rsid w:val="00730D2C"/>
    <w:pPr>
      <w:spacing w:after="40"/>
      <w:jc w:val="both"/>
    </w:pPr>
    <w:rPr>
      <w:rFonts w:ascii="Times New Roman" w:eastAsia="SimSu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B466-24A1-4F0C-B711-2173261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50932</CharactersWithSpaces>
  <SharedDoc>false</SharedDoc>
  <HLinks>
    <vt:vector size="6" baseType="variant">
      <vt:variant>
        <vt:i4>70976629</vt:i4>
      </vt:variant>
      <vt:variant>
        <vt:i4>2048</vt:i4>
      </vt:variant>
      <vt:variant>
        <vt:i4>1025</vt:i4>
      </vt:variant>
      <vt:variant>
        <vt:i4>1</vt:i4>
      </vt:variant>
      <vt:variant>
        <vt:lpwstr>Снимок2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Любимова Анжела</dc:creator>
  <cp:lastModifiedBy>Пользователь</cp:lastModifiedBy>
  <cp:revision>2</cp:revision>
  <cp:lastPrinted>2013-06-18T13:05:00Z</cp:lastPrinted>
  <dcterms:created xsi:type="dcterms:W3CDTF">2013-06-28T06:30:00Z</dcterms:created>
  <dcterms:modified xsi:type="dcterms:W3CDTF">2013-06-28T06:30:00Z</dcterms:modified>
</cp:coreProperties>
</file>