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lang w:eastAsia="ru-RU"/>
        </w:rPr>
        <w:t>НАЦИОНАЛЬНЫЙ ОТКРЫТЫЙ УНИВЕРСИТЕТ РОССИИ г.САНКТ-ПЕТЕРБУРГ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тел: 8-800-200-09-70 (звонок по России бесплатный),  т. 8(812) 430-14-01,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Pr="008C6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proofErr w:type="spellEnd"/>
      <w:r w:rsidRPr="00600D43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8C6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8(812) 334-68-28,</w:t>
      </w:r>
      <w:r w:rsidRPr="00600D43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tgtFrame="_blank" w:history="1"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www</w:t>
        </w:r>
        <w:r w:rsidRPr="008C613F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.</w:t>
        </w:r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nouronline</w:t>
        </w:r>
        <w:r w:rsidRPr="008C613F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.</w:t>
        </w:r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ru</w:t>
        </w:r>
      </w:hyperlink>
      <w:r w:rsidRPr="008C6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</w:t>
      </w:r>
      <w:r w:rsidRPr="008C6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mail</w:t>
      </w:r>
      <w:r w:rsidRPr="008C61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600D43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hyperlink r:id="rId5" w:tgtFrame="_blank" w:history="1"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pk</w:t>
        </w:r>
        <w:r w:rsidRPr="008C613F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@</w:t>
        </w:r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nouronline</w:t>
        </w:r>
        <w:r w:rsidRPr="008C613F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.</w:t>
        </w:r>
        <w:r w:rsidRPr="00600D43">
          <w:rPr>
            <w:rFonts w:ascii="Arial" w:eastAsia="Times New Roman" w:hAnsi="Arial" w:cs="Arial"/>
            <w:color w:val="0857A6"/>
            <w:sz w:val="20"/>
            <w:u w:val="single"/>
            <w:lang w:val="en-US" w:eastAsia="ru-RU"/>
          </w:rPr>
          <w:t>ru</w:t>
        </w:r>
      </w:hyperlink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000000"/>
          <w:sz w:val="12"/>
          <w:szCs w:val="12"/>
          <w:lang w:val="en-US" w:eastAsia="ru-RU"/>
        </w:rPr>
        <w:t> </w:t>
      </w:r>
    </w:p>
    <w:p w:rsidR="00600D43" w:rsidRPr="00600D43" w:rsidRDefault="00600D43" w:rsidP="008C61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ОБЯЗАТЕЛЬНАЯ регистрация участников до оплаты!</w:t>
      </w:r>
      <w:r w:rsidRPr="00600D43">
        <w:rPr>
          <w:rFonts w:ascii="Arial" w:eastAsia="Times New Roman" w:hAnsi="Arial" w:cs="Arial"/>
          <w:b/>
          <w:bCs/>
          <w:color w:val="333399"/>
          <w:sz w:val="20"/>
          <w:szCs w:val="20"/>
          <w:lang w:eastAsia="ru-RU"/>
        </w:rPr>
        <w:t> 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333399"/>
          <w:sz w:val="20"/>
          <w:szCs w:val="20"/>
          <w:u w:val="single"/>
          <w:lang w:eastAsia="ru-RU"/>
        </w:rPr>
        <w:t>с 8 по 12 ИЮЛЯ 2013г.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333399"/>
          <w:sz w:val="20"/>
          <w:szCs w:val="20"/>
          <w:lang w:eastAsia="ru-RU"/>
        </w:rPr>
        <w:t>состоится курс повышения квалификации:</w:t>
      </w:r>
    </w:p>
    <w:p w:rsidR="00600D43" w:rsidRPr="00600D43" w:rsidRDefault="00600D43" w:rsidP="00600D43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FF00FF"/>
          <w:sz w:val="20"/>
          <w:szCs w:val="20"/>
          <w:lang w:eastAsia="ru-RU"/>
        </w:rPr>
        <w:t>«КАДРОВОЕ ДЕЛОПРОИЗВОДСТВО С ПРИМЕНЕНИЕМ ПРОГРАММЫ 1С»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Менеджер кадрового делопроизводства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цели и задачи.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Трудовой кодекс Российской Федерации: Федеральный Закон от 30.06.2006г. № ФЗ-90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(с изменениями)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читаем,   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понимаем, ориентируемся.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Трудовые отношения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Трудовой договор – обязательные и желательные условия; Дополнительные соглашения ТД; Гражданско-правовой договор – составляем, Акт выполненных работ – заполняем.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Дисциплинарные взыскания, обнаружение, оформление, применение взысканий.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Локальные нормативные акты предприятия: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внутреннего распорядка;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об оплате и премировании;</w:t>
      </w:r>
      <w:r w:rsidRPr="00600D43">
        <w:rPr>
          <w:rFonts w:ascii="Arial" w:eastAsia="Times New Roman" w:hAnsi="Arial" w:cs="Arial"/>
          <w:b/>
          <w:bCs/>
          <w:color w:val="000000"/>
          <w:spacing w:val="-2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Инструкция о порядке хранения и использования персональных данных работников, Договор о Полной Индивидуальной Материальной Ответственности, Штатное расписание, Должностные инструкции – составляем, акценты и согласование с руководителями подразделений.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Кадровое делопроизводство ГОСТ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gramStart"/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6.30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 xml:space="preserve"> – 2003.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Номенклатура дел кадровой службы ГОСТ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gramStart"/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51141 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98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«Делопроизводство и архивное дело, термины и определения».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Составление бюджета службы персонала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затраты на набор персонала, фотография рабочего дня менеджера кадровой службы.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Упрощение процедур кадрового делопроизводства.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1С - 7.7 Зарплата и кадры, 8.2 Управление персоналом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«Унифицированные формы учётной документации по учёту труда и его оплаты» заполнение подразделений, сведений об организации, справочник должностей, графики работ, табеля.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Приказы</w:t>
      </w:r>
      <w:r w:rsidRPr="00600D4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прием на работу, по совместительству и совмещение должностей, кадровое перемещение, отпуска, командировки, расторжение трудового договора.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Набор персонала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составляем «бланк заявку», подача заявок в печатные и интернет издания, анкетирование, собеседование, отбор, ознакомление, адаптация.</w:t>
      </w:r>
      <w:proofErr w:type="gramEnd"/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Спорные и конфликтные ситуации.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14.</w:t>
      </w:r>
      <w:r w:rsidRPr="00600D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00D4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Типовые ошибки применения Трудового кодекса РФ.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Государственный надзор и</w:t>
      </w:r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контроль </w:t>
      </w:r>
      <w:proofErr w:type="spellStart"/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засоблюдением</w:t>
      </w:r>
      <w:proofErr w:type="spellEnd"/>
      <w:r w:rsidRPr="00600D4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00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00D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работодателями трудового законодательства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ind w:hanging="35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color w:val="000000"/>
          <w:lang w:eastAsia="ru-RU"/>
        </w:rPr>
        <w:t>По окончании обучения выдается </w:t>
      </w:r>
      <w:r w:rsidRPr="00600D43">
        <w:rPr>
          <w:rFonts w:ascii="Arial" w:eastAsia="Times New Roman" w:hAnsi="Arial" w:cs="Arial"/>
          <w:b/>
          <w:bCs/>
          <w:color w:val="000000"/>
          <w:lang w:eastAsia="ru-RU"/>
        </w:rPr>
        <w:t>удостоверение о повышении квалификации.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b/>
          <w:bCs/>
          <w:color w:val="000000"/>
          <w:lang w:eastAsia="ru-RU"/>
        </w:rPr>
        <w:t>Место проведения</w:t>
      </w:r>
      <w:r w:rsidRPr="00600D43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600D43">
        <w:rPr>
          <w:rFonts w:ascii="Arial" w:eastAsia="Times New Roman" w:hAnsi="Arial" w:cs="Arial"/>
          <w:color w:val="000000"/>
          <w:lang w:eastAsia="ru-RU"/>
        </w:rPr>
        <w:t>–г</w:t>
      </w:r>
      <w:proofErr w:type="gramEnd"/>
      <w:r w:rsidRPr="00600D43">
        <w:rPr>
          <w:rFonts w:ascii="Arial" w:eastAsia="Times New Roman" w:hAnsi="Arial" w:cs="Arial"/>
          <w:color w:val="000000"/>
          <w:lang w:eastAsia="ru-RU"/>
        </w:rPr>
        <w:t>. Санкт-Петербург, ул. </w:t>
      </w:r>
      <w:proofErr w:type="spellStart"/>
      <w:r w:rsidRPr="00600D43">
        <w:rPr>
          <w:rFonts w:ascii="Arial" w:eastAsia="Times New Roman" w:hAnsi="Arial" w:cs="Arial"/>
          <w:color w:val="000000"/>
          <w:lang w:eastAsia="ru-RU"/>
        </w:rPr>
        <w:t>Сестрорецкая</w:t>
      </w:r>
      <w:proofErr w:type="spellEnd"/>
      <w:r w:rsidRPr="00600D43">
        <w:rPr>
          <w:rFonts w:ascii="Arial" w:eastAsia="Times New Roman" w:hAnsi="Arial" w:cs="Arial"/>
          <w:color w:val="000000"/>
          <w:lang w:eastAsia="ru-RU"/>
        </w:rPr>
        <w:t>, д.6 </w:t>
      </w:r>
      <w:r w:rsidRPr="00600D4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(станция метро «Чёрная речка»).</w:t>
      </w:r>
    </w:p>
    <w:p w:rsidR="00600D43" w:rsidRPr="00600D43" w:rsidRDefault="00600D43" w:rsidP="00600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0D43">
        <w:rPr>
          <w:rFonts w:ascii="Arial" w:eastAsia="Times New Roman" w:hAnsi="Arial" w:cs="Arial"/>
          <w:i/>
          <w:iCs/>
          <w:color w:val="000000"/>
          <w:sz w:val="10"/>
          <w:szCs w:val="1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1"/>
        <w:gridCol w:w="5560"/>
      </w:tblGrid>
      <w:tr w:rsidR="00600D43" w:rsidRPr="00600D43" w:rsidTr="00600D43"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43" w:rsidRPr="00600D43" w:rsidRDefault="00600D43" w:rsidP="00600D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обучения</w:t>
            </w:r>
          </w:p>
          <w:p w:rsidR="00600D43" w:rsidRPr="00600D43" w:rsidRDefault="00600D43" w:rsidP="00600D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600D4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600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жителей Санкт-Петербурга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43" w:rsidRPr="00600D43" w:rsidRDefault="00600D43" w:rsidP="00600D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обучения</w:t>
            </w:r>
          </w:p>
          <w:p w:rsidR="00600D43" w:rsidRPr="00600D43" w:rsidRDefault="00600D43" w:rsidP="00600D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</w:t>
            </w:r>
            <w:r w:rsidRPr="00600D4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600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иногородних</w:t>
            </w:r>
            <w:r w:rsidRPr="00600D4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слушателей</w:t>
            </w:r>
          </w:p>
        </w:tc>
      </w:tr>
      <w:tr w:rsidR="00600D43" w:rsidRPr="00600D43" w:rsidTr="00600D43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43" w:rsidRPr="00600D43" w:rsidRDefault="00600D43" w:rsidP="00600D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15000 рублей</w:t>
            </w:r>
          </w:p>
          <w:p w:rsidR="00600D43" w:rsidRPr="00600D43" w:rsidRDefault="00600D43" w:rsidP="00600D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стоимость входит: обучение, методический материал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D43" w:rsidRPr="00600D43" w:rsidRDefault="00600D43" w:rsidP="00600D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20000 рублей</w:t>
            </w:r>
          </w:p>
          <w:p w:rsidR="00600D43" w:rsidRPr="00600D43" w:rsidRDefault="00600D43" w:rsidP="00600D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стоимость входит: обучение, методический материал, обеды в дни занятий и культурная программа.</w:t>
            </w:r>
          </w:p>
          <w:p w:rsidR="00600D43" w:rsidRPr="00600D43" w:rsidRDefault="00600D43" w:rsidP="00600D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заявке слушателей бронируется гостиница.</w:t>
            </w:r>
          </w:p>
          <w:p w:rsidR="00600D43" w:rsidRPr="00600D43" w:rsidRDefault="00600D43" w:rsidP="00600D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0D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Проживание в гостинице в стоимость обучения не входит</w:t>
            </w:r>
          </w:p>
        </w:tc>
      </w:tr>
    </w:tbl>
    <w:p w:rsidR="0019307A" w:rsidRDefault="0019307A"/>
    <w:sectPr w:rsidR="0019307A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43"/>
    <w:rsid w:val="0019307A"/>
    <w:rsid w:val="00600D43"/>
    <w:rsid w:val="00610CDE"/>
    <w:rsid w:val="008C613F"/>
    <w:rsid w:val="00FA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D43"/>
  </w:style>
  <w:style w:type="character" w:styleId="a4">
    <w:name w:val="Hyperlink"/>
    <w:basedOn w:val="a0"/>
    <w:uiPriority w:val="99"/>
    <w:semiHidden/>
    <w:unhideWhenUsed/>
    <w:rsid w:val="00600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sentmsg?mailto=mailto%3apk@nouronline.ru" TargetMode="External"/><Relationship Id="rId4" Type="http://schemas.openxmlformats.org/officeDocument/2006/relationships/hyperlink" Target="http://www.nou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>ЮВ ТПП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2013-05-30T05:59:00Z</dcterms:created>
  <dcterms:modified xsi:type="dcterms:W3CDTF">2013-05-30T05:59:00Z</dcterms:modified>
</cp:coreProperties>
</file>