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Pr="00561CD2" w:rsidRDefault="00854C9F" w:rsidP="00DD2805">
      <w:pPr>
        <w:pStyle w:val="aa"/>
        <w:tabs>
          <w:tab w:val="left" w:pos="9355"/>
        </w:tabs>
        <w:ind w:right="-5" w:firstLine="360"/>
        <w:jc w:val="both"/>
        <w:rPr>
          <w:bCs/>
          <w:sz w:val="28"/>
          <w:szCs w:val="28"/>
        </w:rPr>
      </w:pPr>
    </w:p>
    <w:tbl>
      <w:tblPr>
        <w:tblStyle w:val="a3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91"/>
        <w:gridCol w:w="8229"/>
      </w:tblGrid>
      <w:tr w:rsidR="00854C9F" w:rsidRPr="00854C9F" w:rsidTr="00854C9F">
        <w:trPr>
          <w:trHeight w:val="489"/>
        </w:trPr>
        <w:tc>
          <w:tcPr>
            <w:tcW w:w="10019" w:type="dxa"/>
            <w:gridSpan w:val="2"/>
            <w:hideMark/>
          </w:tcPr>
          <w:p w:rsidR="00854C9F" w:rsidRPr="00854C9F" w:rsidRDefault="00854C9F" w:rsidP="00854C9F">
            <w:pPr>
              <w:tabs>
                <w:tab w:val="left" w:pos="9355"/>
              </w:tabs>
              <w:spacing w:before="60" w:after="60"/>
              <w:ind w:left="1683" w:right="-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9F">
              <w:rPr>
                <w:rFonts w:ascii="Arial" w:hAnsi="Arial" w:cs="Arial"/>
                <w:b/>
                <w:sz w:val="22"/>
                <w:szCs w:val="22"/>
              </w:rPr>
              <w:t>Проходит под Патронажем</w:t>
            </w:r>
            <w:r w:rsidRPr="00854C9F">
              <w:rPr>
                <w:rFonts w:ascii="Arial" w:hAnsi="Arial" w:cs="Arial"/>
                <w:b/>
                <w:sz w:val="22"/>
                <w:szCs w:val="22"/>
              </w:rPr>
              <w:br/>
              <w:t>Торгово-промышленной палаты Российской Федерации</w:t>
            </w:r>
          </w:p>
        </w:tc>
      </w:tr>
      <w:tr w:rsidR="00854C9F" w:rsidRPr="00854C9F" w:rsidTr="00854C9F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9F" w:rsidRPr="00854C9F" w:rsidRDefault="00854C9F" w:rsidP="00854C9F">
            <w:pPr>
              <w:tabs>
                <w:tab w:val="left" w:pos="9355"/>
              </w:tabs>
              <w:spacing w:before="60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C9F">
              <w:rPr>
                <w:rFonts w:ascii="Arial" w:hAnsi="Arial" w:cs="Arial"/>
                <w:b/>
                <w:sz w:val="20"/>
                <w:szCs w:val="20"/>
              </w:rPr>
              <w:t>Полное название: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C9F" w:rsidRPr="00854C9F" w:rsidRDefault="00854C9F" w:rsidP="00854C9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C9F">
              <w:rPr>
                <w:rFonts w:ascii="Arial" w:hAnsi="Arial" w:cs="Arial"/>
                <w:b/>
                <w:sz w:val="22"/>
                <w:szCs w:val="22"/>
              </w:rPr>
              <w:t>ЭЛЕКТРО-2013</w:t>
            </w:r>
            <w:r w:rsidRPr="00854C9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54C9F">
              <w:rPr>
                <w:rFonts w:ascii="Arial" w:hAnsi="Arial" w:cs="Arial"/>
                <w:sz w:val="22"/>
                <w:szCs w:val="22"/>
              </w:rPr>
              <w:t>22-я международная выставка. Электрооборудование для энергетики и электротехники. Автоматизация. Промышленная светотехника</w:t>
            </w:r>
          </w:p>
        </w:tc>
      </w:tr>
      <w:tr w:rsidR="00854C9F" w:rsidRPr="00854C9F" w:rsidTr="00854C9F"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9F" w:rsidRPr="00854C9F" w:rsidRDefault="00854C9F" w:rsidP="00854C9F">
            <w:pPr>
              <w:tabs>
                <w:tab w:val="left" w:pos="9355"/>
              </w:tabs>
              <w:spacing w:before="60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C9F">
              <w:rPr>
                <w:rFonts w:ascii="Arial" w:hAnsi="Arial" w:cs="Arial"/>
                <w:b/>
                <w:sz w:val="20"/>
                <w:szCs w:val="20"/>
              </w:rPr>
              <w:t>Сроки и место</w:t>
            </w:r>
            <w:r w:rsidRPr="00854C9F">
              <w:rPr>
                <w:rFonts w:ascii="Arial" w:hAnsi="Arial" w:cs="Arial"/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C9F" w:rsidRPr="00854C9F" w:rsidRDefault="00854C9F" w:rsidP="00854C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sz w:val="20"/>
                <w:szCs w:val="20"/>
              </w:rPr>
              <w:t>с 17 по 20 июня 2013 года</w:t>
            </w:r>
            <w:r w:rsidRPr="00854C9F">
              <w:rPr>
                <w:rFonts w:ascii="Arial" w:hAnsi="Arial" w:cs="Arial"/>
                <w:sz w:val="20"/>
                <w:szCs w:val="20"/>
              </w:rPr>
              <w:br/>
              <w:t>г</w:t>
            </w:r>
            <w:proofErr w:type="gramStart"/>
            <w:r w:rsidRPr="00854C9F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854C9F">
              <w:rPr>
                <w:rFonts w:ascii="Arial" w:hAnsi="Arial" w:cs="Arial"/>
                <w:sz w:val="20"/>
                <w:szCs w:val="20"/>
              </w:rPr>
              <w:t xml:space="preserve">осква, Центральный Выставочный Комплекс «Экспоцентр» </w:t>
            </w:r>
          </w:p>
        </w:tc>
      </w:tr>
      <w:tr w:rsidR="00854C9F" w:rsidRPr="00854C9F" w:rsidTr="00854C9F"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C9F" w:rsidRPr="00854C9F" w:rsidRDefault="00854C9F" w:rsidP="00854C9F">
            <w:pPr>
              <w:tabs>
                <w:tab w:val="left" w:pos="9355"/>
              </w:tabs>
              <w:spacing w:before="60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Официальная поддержка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C9F" w:rsidRPr="00854C9F" w:rsidRDefault="00854C9F" w:rsidP="00854C9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sz w:val="20"/>
                <w:szCs w:val="20"/>
              </w:rPr>
              <w:t>Правительство Москвы</w:t>
            </w:r>
          </w:p>
        </w:tc>
      </w:tr>
      <w:tr w:rsidR="00854C9F" w:rsidRPr="00854C9F" w:rsidTr="00854C9F">
        <w:trPr>
          <w:trHeight w:val="545"/>
        </w:trPr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C9F" w:rsidRPr="00854C9F" w:rsidRDefault="00854C9F" w:rsidP="00854C9F">
            <w:pPr>
              <w:tabs>
                <w:tab w:val="left" w:pos="9355"/>
              </w:tabs>
              <w:spacing w:before="60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Выставки</w:t>
            </w:r>
            <w:r w:rsidRPr="00854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или разделы</w:t>
            </w:r>
            <w:r w:rsidRPr="00854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 рамках форума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54C9F" w:rsidRPr="00854C9F" w:rsidRDefault="00854C9F" w:rsidP="00854C9F">
            <w:pPr>
              <w:tabs>
                <w:tab w:val="left" w:pos="252"/>
              </w:tabs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Раздел «Электроэнергетика»</w:t>
            </w:r>
          </w:p>
          <w:p w:rsidR="00854C9F" w:rsidRPr="00854C9F" w:rsidRDefault="00854C9F" w:rsidP="00854C9F">
            <w:pPr>
              <w:spacing w:before="20"/>
              <w:ind w:left="19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Электрооборудование для электростанций, подстанций, сетей передачи и распределения электроэнергии;</w:t>
            </w:r>
          </w:p>
          <w:p w:rsidR="00854C9F" w:rsidRPr="00854C9F" w:rsidRDefault="00854C9F" w:rsidP="00854C9F">
            <w:pPr>
              <w:spacing w:before="20"/>
              <w:ind w:left="19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Турбогенераторы, компрессоры, вспомогательное оборудование, газотурбинные установки;</w:t>
            </w:r>
          </w:p>
          <w:p w:rsidR="00854C9F" w:rsidRPr="00854C9F" w:rsidRDefault="00854C9F" w:rsidP="00854C9F">
            <w:pPr>
              <w:spacing w:before="20"/>
              <w:ind w:left="19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Интеллектуальные сети (</w:t>
            </w:r>
            <w:proofErr w:type="spellStart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Smart</w:t>
            </w:r>
            <w:proofErr w:type="spellEnd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Grid</w:t>
            </w:r>
            <w:proofErr w:type="spellEnd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). Автоматика и телемеханика в энергетике; программное обеспечение;</w:t>
            </w:r>
          </w:p>
          <w:p w:rsidR="00854C9F" w:rsidRPr="00854C9F" w:rsidRDefault="00854C9F" w:rsidP="00854C9F">
            <w:pPr>
              <w:spacing w:before="20"/>
              <w:ind w:left="19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Проектирование и инжиниринг объектов электроэнергетики и систем электроснабжения;</w:t>
            </w:r>
          </w:p>
          <w:p w:rsidR="00854C9F" w:rsidRPr="00854C9F" w:rsidRDefault="00854C9F" w:rsidP="00854C9F">
            <w:pPr>
              <w:spacing w:before="20"/>
              <w:ind w:left="19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Электробезопасность</w:t>
            </w:r>
            <w:proofErr w:type="spellEnd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, средства охраны труда и спецодежда;</w:t>
            </w:r>
          </w:p>
          <w:p w:rsidR="00854C9F" w:rsidRPr="00854C9F" w:rsidRDefault="00854C9F" w:rsidP="00854C9F">
            <w:pPr>
              <w:spacing w:before="20"/>
              <w:ind w:left="197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Обучение и подготовка кадров</w:t>
            </w:r>
          </w:p>
          <w:p w:rsidR="00854C9F" w:rsidRPr="00854C9F" w:rsidRDefault="00854C9F" w:rsidP="00854C9F">
            <w:pPr>
              <w:tabs>
                <w:tab w:val="left" w:pos="252"/>
              </w:tabs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Раздел «Электротехника»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Силовые и измерительные трансформаторы;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Электрические машины и электропривод;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Высоковольтные и низковольтные электрические аппараты. Комплектные распределительные устройства;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Электроустановочное</w:t>
            </w:r>
            <w:proofErr w:type="spellEnd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оборудование;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Преобразовательная техника;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Источники бесперебойного питания;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Электросварочное и электротермическое оборудование;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Электроинструмент;</w:t>
            </w:r>
          </w:p>
          <w:p w:rsidR="00854C9F" w:rsidRPr="00854C9F" w:rsidRDefault="00854C9F" w:rsidP="00854C9F">
            <w:pPr>
              <w:spacing w:before="20"/>
              <w:ind w:left="211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Диагностика технического состояния электрооборудования</w:t>
            </w:r>
          </w:p>
          <w:p w:rsidR="00854C9F" w:rsidRPr="00854C9F" w:rsidRDefault="00854C9F" w:rsidP="00854C9F">
            <w:pPr>
              <w:tabs>
                <w:tab w:val="left" w:pos="252"/>
              </w:tabs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Раздел «Промышленная светотехника»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Проектирование систем освещения;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Системы освещения офисных помещений;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Системы освещения для промышленных и складских объектов;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Уличное, наружное, дорожное освещение, освещение строительных объектов и конструкций;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Аварийное / дежурное освещение;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Источники света: традиционные; полупроводниковые; индукционные; светодиоды; инновационные (плазменные, серные);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Технологии, оборудование и материалы для производства светотехнической продукции;</w:t>
            </w:r>
          </w:p>
          <w:p w:rsidR="00854C9F" w:rsidRPr="00854C9F" w:rsidRDefault="00854C9F" w:rsidP="00854C9F">
            <w:pPr>
              <w:spacing w:before="20"/>
              <w:ind w:left="22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Утилизация использованных осветительных устройств и электрических ламп</w:t>
            </w:r>
          </w:p>
          <w:p w:rsidR="00854C9F" w:rsidRPr="00854C9F" w:rsidRDefault="00854C9F" w:rsidP="00854C9F">
            <w:pPr>
              <w:tabs>
                <w:tab w:val="left" w:pos="252"/>
              </w:tabs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Раздел «Кабель. Провода. Арматура»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Провода для воздушных линий электропередач, силовые, связи, специального назначения, обмоточные. Шнуры слаботочные;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Кабели силовые для стационарной прокладки на низкое, среднее, высокое напряжение;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Кабели управления, связи, волоконно-оптические, специального назначения;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Кабельные вводы в трансформаторы и распределительные устройства, соединительная арматура;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Комплектующие и приспособления для монтажа и прокладки кабелей;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Соединение </w:t>
            </w:r>
            <w:proofErr w:type="gramStart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волоконно-оптических</w:t>
            </w:r>
            <w:proofErr w:type="gramEnd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комплектующих. Комплектующие и приспособления для монтажа и прокладки кабелей. Оборудование, инструмент и приспособления для монтажа кабельно-проводниковой продукции. Приборы контроля для использования при прокладке и монтаже кабелей и проводов;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Технологии монтажа и прокладки кабелей и проводов</w:t>
            </w:r>
          </w:p>
          <w:p w:rsidR="00854C9F" w:rsidRPr="00854C9F" w:rsidRDefault="00854C9F" w:rsidP="00854C9F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Раздел «Автоматизация зданий и сооружений. </w:t>
            </w:r>
            <w:proofErr w:type="spellStart"/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Энергоэффективность</w:t>
            </w:r>
            <w:proofErr w:type="spellEnd"/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»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Инженерные системы зданий и сооружений;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Системы автоматизации управления;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Безопасность и системы наблюдения;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Системы охранной сигнализации, технологии пожарной сигнализации;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Измерительные и тестирующие устройства;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Автоматизированные системы учета энергоресурсов;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Оборудование для централизованного теплоснабжения промышленных и жилищно-коммунальных объектов;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Проектирование, инжиниринг, </w:t>
            </w:r>
            <w:proofErr w:type="spellStart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энергоаудит</w:t>
            </w:r>
            <w:proofErr w:type="spellEnd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зданий и сооружений;</w:t>
            </w:r>
          </w:p>
          <w:p w:rsidR="00854C9F" w:rsidRPr="00854C9F" w:rsidRDefault="00854C9F" w:rsidP="00854C9F">
            <w:pPr>
              <w:spacing w:before="20"/>
              <w:ind w:left="253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Технологии ресурсосбережения</w:t>
            </w:r>
          </w:p>
          <w:p w:rsidR="00854C9F" w:rsidRPr="00854C9F" w:rsidRDefault="00854C9F" w:rsidP="00854C9F">
            <w:pPr>
              <w:tabs>
                <w:tab w:val="left" w:pos="252"/>
              </w:tabs>
              <w:spacing w:before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Выставка «ЭлектроТехноЭкспо-2013»</w:t>
            </w:r>
          </w:p>
          <w:p w:rsidR="00854C9F" w:rsidRPr="00854C9F" w:rsidRDefault="00854C9F" w:rsidP="00854C9F">
            <w:pPr>
              <w:spacing w:before="20" w:after="60"/>
              <w:ind w:left="1388" w:hanging="112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Тематика:</w:t>
            </w:r>
            <w:r w:rsidRPr="00854C9F">
              <w:rPr>
                <w:rFonts w:ascii="Arial" w:hAnsi="Arial" w:cs="Arial"/>
                <w:i/>
                <w:szCs w:val="20"/>
              </w:rPr>
              <w:tab/>
            </w: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Возобновляемая и малая энергетика;</w:t>
            </w: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Вторичное использование энергоресурсов;</w:t>
            </w: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Автономные источники питания;</w:t>
            </w:r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>Энергоэффективное</w:t>
            </w:r>
            <w:proofErr w:type="spellEnd"/>
            <w:r w:rsidRPr="00854C9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оборудование и технологии в электроэнергетике.</w:t>
            </w:r>
          </w:p>
        </w:tc>
      </w:tr>
      <w:tr w:rsidR="00854C9F" w:rsidRPr="00854C9F" w:rsidTr="00854C9F">
        <w:trPr>
          <w:trHeight w:val="545"/>
        </w:trPr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54C9F" w:rsidRPr="00854C9F" w:rsidRDefault="00854C9F" w:rsidP="00854C9F">
            <w:pPr>
              <w:tabs>
                <w:tab w:val="left" w:pos="9355"/>
              </w:tabs>
              <w:spacing w:before="60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Новые</w:t>
            </w:r>
            <w:r w:rsidRPr="00854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разделы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54C9F" w:rsidRPr="00854C9F" w:rsidRDefault="00854C9F" w:rsidP="00854C9F">
            <w:pPr>
              <w:numPr>
                <w:ilvl w:val="0"/>
                <w:numId w:val="44"/>
              </w:numPr>
              <w:tabs>
                <w:tab w:val="num" w:pos="79"/>
              </w:tabs>
              <w:spacing w:before="60"/>
              <w:ind w:left="79" w:hanging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sz w:val="20"/>
                <w:szCs w:val="20"/>
              </w:rPr>
              <w:t>«Промышленная светотехника»</w:t>
            </w:r>
          </w:p>
          <w:p w:rsidR="00854C9F" w:rsidRPr="00854C9F" w:rsidRDefault="00854C9F" w:rsidP="00854C9F">
            <w:pPr>
              <w:numPr>
                <w:ilvl w:val="0"/>
                <w:numId w:val="44"/>
              </w:numPr>
              <w:tabs>
                <w:tab w:val="num" w:pos="79"/>
              </w:tabs>
              <w:ind w:left="79" w:hanging="187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sz w:val="20"/>
                <w:szCs w:val="20"/>
              </w:rPr>
              <w:t xml:space="preserve">«Автоматизация зданий и сооружений. </w:t>
            </w:r>
            <w:proofErr w:type="spellStart"/>
            <w:r w:rsidRPr="00854C9F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854C9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854C9F" w:rsidRPr="00854C9F" w:rsidRDefault="00854C9F" w:rsidP="00854C9F">
            <w:pPr>
              <w:numPr>
                <w:ilvl w:val="0"/>
                <w:numId w:val="44"/>
              </w:numPr>
              <w:tabs>
                <w:tab w:val="num" w:pos="79"/>
              </w:tabs>
              <w:ind w:left="79" w:hanging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854C9F">
              <w:rPr>
                <w:rFonts w:ascii="Arial" w:hAnsi="Arial" w:cs="Arial"/>
                <w:sz w:val="20"/>
                <w:szCs w:val="20"/>
              </w:rPr>
              <w:t>ЭлектроПАРК</w:t>
            </w:r>
            <w:proofErr w:type="spellEnd"/>
            <w:r w:rsidRPr="00854C9F">
              <w:rPr>
                <w:rFonts w:ascii="Arial" w:hAnsi="Arial" w:cs="Arial"/>
                <w:sz w:val="20"/>
                <w:szCs w:val="20"/>
              </w:rPr>
              <w:t>» - проект поддержки разработчиков электротехнической продукции, в продвижении своих идей</w:t>
            </w:r>
          </w:p>
        </w:tc>
      </w:tr>
      <w:tr w:rsidR="00854C9F" w:rsidRPr="00854C9F" w:rsidTr="00854C9F">
        <w:trPr>
          <w:trHeight w:val="350"/>
        </w:trPr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C9F" w:rsidRPr="00854C9F" w:rsidRDefault="00854C9F" w:rsidP="00854C9F">
            <w:pPr>
              <w:tabs>
                <w:tab w:val="left" w:pos="9355"/>
              </w:tabs>
              <w:spacing w:before="60"/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C9F">
              <w:rPr>
                <w:rFonts w:ascii="Arial" w:hAnsi="Arial" w:cs="Arial"/>
                <w:b/>
                <w:sz w:val="20"/>
                <w:szCs w:val="20"/>
              </w:rPr>
              <w:t>Деловые</w:t>
            </w:r>
            <w:r w:rsidRPr="00854C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54C9F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C9F" w:rsidRPr="00854C9F" w:rsidRDefault="00854C9F" w:rsidP="00854C9F">
            <w:pPr>
              <w:numPr>
                <w:ilvl w:val="0"/>
                <w:numId w:val="45"/>
              </w:numPr>
              <w:tabs>
                <w:tab w:val="left" w:pos="71"/>
              </w:tabs>
              <w:spacing w:before="60"/>
              <w:ind w:left="57" w:hanging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sz w:val="20"/>
                <w:szCs w:val="20"/>
              </w:rPr>
              <w:t>Круглый стол «Кабельно-проводниковая промышленность в условиях вхождения России в ВТО»</w:t>
            </w:r>
          </w:p>
          <w:p w:rsidR="00854C9F" w:rsidRPr="00854C9F" w:rsidRDefault="00854C9F" w:rsidP="00854C9F">
            <w:pPr>
              <w:numPr>
                <w:ilvl w:val="0"/>
                <w:numId w:val="45"/>
              </w:numPr>
              <w:tabs>
                <w:tab w:val="left" w:pos="71"/>
              </w:tabs>
              <w:spacing w:before="60"/>
              <w:ind w:left="57" w:hanging="151"/>
              <w:jc w:val="both"/>
              <w:rPr>
                <w:color w:val="FFFFFF"/>
              </w:rPr>
            </w:pPr>
            <w:r w:rsidRPr="00854C9F">
              <w:rPr>
                <w:rFonts w:ascii="Arial" w:hAnsi="Arial" w:cs="Arial"/>
                <w:sz w:val="20"/>
                <w:szCs w:val="20"/>
              </w:rPr>
              <w:t xml:space="preserve">10-я международная конференция </w:t>
            </w:r>
            <w:r w:rsidRPr="00854C9F">
              <w:rPr>
                <w:rFonts w:ascii="Arial" w:hAnsi="Arial" w:cs="Arial"/>
                <w:color w:val="FFFFFF"/>
                <w:sz w:val="20"/>
                <w:szCs w:val="20"/>
              </w:rPr>
              <w:t>«Возобновляемая и малая энергетика»</w:t>
            </w:r>
          </w:p>
          <w:p w:rsidR="00854C9F" w:rsidRPr="00854C9F" w:rsidRDefault="00854C9F" w:rsidP="00854C9F">
            <w:pPr>
              <w:numPr>
                <w:ilvl w:val="0"/>
                <w:numId w:val="45"/>
              </w:numPr>
              <w:tabs>
                <w:tab w:val="left" w:pos="71"/>
              </w:tabs>
              <w:spacing w:before="60"/>
              <w:ind w:left="57" w:hanging="151"/>
              <w:jc w:val="both"/>
            </w:pPr>
            <w:smartTag w:uri="urn:schemas-microsoft-com:office:smarttags" w:element="PlaceName">
              <w:r w:rsidRPr="00854C9F">
                <w:rPr>
                  <w:rFonts w:ascii="Arial" w:hAnsi="Arial" w:cs="Arial"/>
                  <w:sz w:val="20"/>
                  <w:szCs w:val="20"/>
                  <w:lang w:val="en-GB"/>
                </w:rPr>
                <w:t>SMART</w:t>
              </w:r>
            </w:smartTag>
            <w:r w:rsidRPr="00854C9F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854C9F">
                <w:rPr>
                  <w:rFonts w:ascii="Arial" w:hAnsi="Arial" w:cs="Arial"/>
                  <w:sz w:val="20"/>
                  <w:szCs w:val="20"/>
                  <w:lang w:val="en-GB"/>
                </w:rPr>
                <w:t>CITY</w:t>
              </w:r>
            </w:smartTag>
            <w:r w:rsidRPr="00854C9F">
              <w:rPr>
                <w:rFonts w:ascii="Arial" w:hAnsi="Arial" w:cs="Arial"/>
                <w:sz w:val="20"/>
                <w:szCs w:val="20"/>
              </w:rPr>
              <w:t>: правильно ли мы понимаем друг друга? Дискуссия. Презентация и обсуждение Дорожной карты.</w:t>
            </w:r>
          </w:p>
          <w:p w:rsidR="00854C9F" w:rsidRPr="00854C9F" w:rsidRDefault="00854C9F" w:rsidP="00854C9F">
            <w:pPr>
              <w:numPr>
                <w:ilvl w:val="0"/>
                <w:numId w:val="45"/>
              </w:numPr>
              <w:tabs>
                <w:tab w:val="left" w:pos="71"/>
              </w:tabs>
              <w:spacing w:before="60"/>
              <w:ind w:left="57" w:hanging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bCs/>
                <w:sz w:val="20"/>
                <w:szCs w:val="20"/>
              </w:rPr>
              <w:t xml:space="preserve">Конференция </w:t>
            </w:r>
            <w:r w:rsidRPr="00854C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«</w:t>
            </w:r>
            <w:r w:rsidRPr="00854C9F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LUMEN</w:t>
            </w:r>
            <w:r w:rsidRPr="00854C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Pr="00854C9F">
              <w:rPr>
                <w:rFonts w:ascii="Arial" w:hAnsi="Arial" w:cs="Arial"/>
                <w:bCs/>
                <w:sz w:val="20"/>
                <w:szCs w:val="20"/>
              </w:rPr>
              <w:t>Промышленная светотехника»</w:t>
            </w:r>
          </w:p>
          <w:p w:rsidR="00854C9F" w:rsidRPr="00854C9F" w:rsidRDefault="00854C9F" w:rsidP="00854C9F">
            <w:pPr>
              <w:numPr>
                <w:ilvl w:val="0"/>
                <w:numId w:val="45"/>
              </w:numPr>
              <w:tabs>
                <w:tab w:val="left" w:pos="71"/>
              </w:tabs>
              <w:spacing w:before="60"/>
              <w:ind w:left="57" w:hanging="15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4C9F">
              <w:rPr>
                <w:rFonts w:ascii="Arial" w:hAnsi="Arial" w:cs="Arial"/>
                <w:bCs/>
                <w:sz w:val="20"/>
                <w:szCs w:val="20"/>
              </w:rPr>
              <w:t>Всероссийский форум «Бережливое производство в электротехнике и энергетике»</w:t>
            </w:r>
          </w:p>
          <w:p w:rsidR="00854C9F" w:rsidRPr="00854C9F" w:rsidRDefault="00854C9F" w:rsidP="00854C9F">
            <w:pPr>
              <w:numPr>
                <w:ilvl w:val="0"/>
                <w:numId w:val="45"/>
              </w:numPr>
              <w:tabs>
                <w:tab w:val="left" w:pos="71"/>
              </w:tabs>
              <w:spacing w:before="60" w:after="60"/>
              <w:ind w:left="57" w:hanging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bCs/>
                <w:sz w:val="20"/>
                <w:szCs w:val="20"/>
              </w:rPr>
              <w:t xml:space="preserve">Клуб </w:t>
            </w:r>
            <w:proofErr w:type="spellStart"/>
            <w:r w:rsidRPr="00854C9F">
              <w:rPr>
                <w:rFonts w:ascii="Arial" w:hAnsi="Arial" w:cs="Arial"/>
                <w:bCs/>
                <w:sz w:val="20"/>
                <w:szCs w:val="20"/>
              </w:rPr>
              <w:t>маркетологов</w:t>
            </w:r>
            <w:proofErr w:type="spellEnd"/>
            <w:r w:rsidRPr="00854C9F">
              <w:rPr>
                <w:rFonts w:ascii="Arial" w:hAnsi="Arial" w:cs="Arial"/>
                <w:bCs/>
                <w:sz w:val="20"/>
                <w:szCs w:val="20"/>
              </w:rPr>
              <w:t xml:space="preserve"> предприятий электротехнической промышленности.</w:t>
            </w:r>
          </w:p>
        </w:tc>
      </w:tr>
      <w:tr w:rsidR="00854C9F" w:rsidRPr="00854C9F" w:rsidTr="00854C9F"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C9F" w:rsidRPr="00854C9F" w:rsidRDefault="00854C9F" w:rsidP="00854C9F">
            <w:pPr>
              <w:keepNext/>
              <w:keepLines/>
              <w:tabs>
                <w:tab w:val="left" w:pos="9355"/>
              </w:tabs>
              <w:spacing w:before="60"/>
              <w:ind w:right="-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4C9F" w:rsidRPr="00854C9F" w:rsidRDefault="00854C9F" w:rsidP="00854C9F">
            <w:pPr>
              <w:keepNext/>
              <w:keepLines/>
              <w:spacing w:before="60"/>
              <w:ind w:left="7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4C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</w:t>
            </w:r>
            <w:r w:rsidRPr="00854C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ЭКСПОЦЕНТР</w:t>
            </w:r>
            <w:r w:rsidRPr="00854C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», ЗАО</w:t>
            </w:r>
          </w:p>
          <w:p w:rsidR="00854C9F" w:rsidRPr="00854C9F" w:rsidRDefault="00854C9F" w:rsidP="00854C9F">
            <w:pPr>
              <w:keepNext/>
              <w:keepLines/>
              <w:tabs>
                <w:tab w:val="left" w:pos="1091"/>
              </w:tabs>
              <w:ind w:left="453"/>
              <w:rPr>
                <w:rFonts w:ascii="Arial" w:hAnsi="Arial" w:cs="Arial"/>
                <w:i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sz w:val="20"/>
                <w:szCs w:val="20"/>
              </w:rPr>
              <w:t xml:space="preserve">123100, Москва, Краснопресненская </w:t>
            </w:r>
            <w:proofErr w:type="spellStart"/>
            <w:r w:rsidRPr="00854C9F">
              <w:rPr>
                <w:rFonts w:ascii="Arial" w:hAnsi="Arial" w:cs="Arial"/>
                <w:i/>
                <w:sz w:val="20"/>
                <w:szCs w:val="20"/>
              </w:rPr>
              <w:t>наб</w:t>
            </w:r>
            <w:proofErr w:type="spellEnd"/>
            <w:r w:rsidRPr="00854C9F">
              <w:rPr>
                <w:rFonts w:ascii="Arial" w:hAnsi="Arial" w:cs="Arial"/>
                <w:i/>
                <w:sz w:val="20"/>
                <w:szCs w:val="20"/>
              </w:rPr>
              <w:t>., 14</w:t>
            </w:r>
          </w:p>
          <w:p w:rsidR="00854C9F" w:rsidRPr="00854C9F" w:rsidRDefault="00854C9F" w:rsidP="00854C9F">
            <w:pPr>
              <w:keepNext/>
              <w:keepLines/>
              <w:tabs>
                <w:tab w:val="left" w:pos="904"/>
              </w:tabs>
              <w:ind w:left="453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iCs/>
                <w:sz w:val="20"/>
                <w:szCs w:val="20"/>
              </w:rPr>
              <w:t>тел.:</w:t>
            </w:r>
            <w:r w:rsidRPr="00854C9F">
              <w:rPr>
                <w:rFonts w:ascii="Arial" w:hAnsi="Arial" w:cs="Arial"/>
                <w:i/>
              </w:rPr>
              <w:tab/>
            </w:r>
            <w:r w:rsidRPr="00854C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/499/ </w:t>
            </w:r>
            <w:r w:rsidRPr="00854C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795-3814, -2795, -2821, -2627</w:t>
            </w:r>
          </w:p>
          <w:p w:rsidR="00854C9F" w:rsidRPr="00854C9F" w:rsidRDefault="00854C9F" w:rsidP="00854C9F">
            <w:pPr>
              <w:keepNext/>
              <w:keepLines/>
              <w:tabs>
                <w:tab w:val="left" w:pos="904"/>
              </w:tabs>
              <w:ind w:left="453"/>
              <w:rPr>
                <w:rFonts w:ascii="Arial" w:hAnsi="Arial" w:cs="Arial"/>
                <w:i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iCs/>
                <w:sz w:val="20"/>
                <w:szCs w:val="20"/>
              </w:rPr>
              <w:t>факс:</w:t>
            </w:r>
            <w:r w:rsidRPr="00854C9F">
              <w:rPr>
                <w:rFonts w:ascii="Arial" w:hAnsi="Arial" w:cs="Arial"/>
                <w:i/>
              </w:rPr>
              <w:tab/>
              <w:t>/</w:t>
            </w:r>
            <w:r w:rsidRPr="00854C9F">
              <w:rPr>
                <w:rFonts w:ascii="Arial" w:hAnsi="Arial" w:cs="Arial"/>
                <w:i/>
                <w:sz w:val="20"/>
                <w:szCs w:val="20"/>
              </w:rPr>
              <w:t>495/ 609-4168</w:t>
            </w:r>
          </w:p>
          <w:p w:rsidR="00854C9F" w:rsidRPr="00854C9F" w:rsidRDefault="00854C9F" w:rsidP="00854C9F">
            <w:pPr>
              <w:keepNext/>
              <w:keepLines/>
              <w:tabs>
                <w:tab w:val="left" w:pos="904"/>
              </w:tabs>
              <w:ind w:left="453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854C9F">
              <w:rPr>
                <w:rFonts w:ascii="Arial" w:hAnsi="Arial" w:cs="Arial"/>
                <w:i/>
                <w:iCs/>
                <w:sz w:val="20"/>
                <w:szCs w:val="20"/>
              </w:rPr>
              <w:t>е</w:t>
            </w:r>
            <w:proofErr w:type="gramEnd"/>
            <w:r w:rsidRPr="00854C9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mail</w:t>
            </w:r>
            <w:r w:rsidRPr="00854C9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854C9F">
              <w:rPr>
                <w:rFonts w:ascii="Arial" w:hAnsi="Arial" w:cs="Arial"/>
                <w:i/>
              </w:rPr>
              <w:tab/>
            </w:r>
            <w:hyperlink r:id="rId7" w:history="1"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elektro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@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expocentr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.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Pr="00854C9F">
              <w:rPr>
                <w:rFonts w:ascii="Arial" w:hAnsi="Arial" w:cs="Arial"/>
                <w:i/>
                <w:sz w:val="20"/>
                <w:szCs w:val="20"/>
              </w:rPr>
              <w:t xml:space="preserve">; </w:t>
            </w:r>
            <w:hyperlink r:id="rId8" w:history="1"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vvk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@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expocentr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.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bookmarkStart w:id="0" w:name="#1"/>
            <w:bookmarkEnd w:id="0"/>
          </w:p>
          <w:p w:rsidR="00854C9F" w:rsidRPr="00854C9F" w:rsidRDefault="00854C9F" w:rsidP="00854C9F">
            <w:pPr>
              <w:keepNext/>
              <w:keepLines/>
              <w:tabs>
                <w:tab w:val="left" w:pos="904"/>
              </w:tabs>
              <w:ind w:left="453"/>
              <w:rPr>
                <w:rFonts w:ascii="Arial" w:hAnsi="Arial" w:cs="Arial"/>
                <w:sz w:val="20"/>
                <w:szCs w:val="20"/>
              </w:rPr>
            </w:pPr>
            <w:r w:rsidRPr="00854C9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WEB</w:t>
            </w:r>
            <w:r w:rsidRPr="00854C9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854C9F">
              <w:rPr>
                <w:rFonts w:ascii="Arial" w:hAnsi="Arial" w:cs="Arial"/>
                <w:i/>
              </w:rPr>
              <w:tab/>
            </w:r>
            <w:hyperlink r:id="rId9" w:tgtFrame="_blank" w:history="1"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www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.</w:t>
              </w:r>
              <w:proofErr w:type="spellStart"/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elektro</w:t>
              </w:r>
              <w:proofErr w:type="spellEnd"/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-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expo</w:t>
              </w:r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.</w:t>
              </w:r>
              <w:proofErr w:type="spellStart"/>
              <w:r w:rsidRPr="00854C9F">
                <w:rPr>
                  <w:rFonts w:ascii="Arial" w:hAnsi="Arial" w:cs="Arial"/>
                  <w:i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854C9F" w:rsidRPr="00561CD2" w:rsidRDefault="00854C9F" w:rsidP="001247DB">
      <w:pPr>
        <w:shd w:val="clear" w:color="auto" w:fill="FFFFFF"/>
        <w:spacing w:after="120"/>
        <w:ind w:left="539" w:firstLine="896"/>
        <w:jc w:val="both"/>
        <w:rPr>
          <w:color w:val="000000"/>
          <w:spacing w:val="4"/>
          <w:sz w:val="28"/>
          <w:szCs w:val="28"/>
        </w:rPr>
      </w:pPr>
    </w:p>
    <w:p w:rsidR="001247DB" w:rsidRDefault="001247DB" w:rsidP="002245DD">
      <w:pPr>
        <w:shd w:val="clear" w:color="auto" w:fill="FFFFFF"/>
        <w:ind w:left="539"/>
        <w:jc w:val="both"/>
      </w:pPr>
    </w:p>
    <w:sectPr w:rsidR="001247DB" w:rsidSect="000A0446">
      <w:footerReference w:type="even" r:id="rId10"/>
      <w:type w:val="continuous"/>
      <w:pgSz w:w="11906" w:h="16838"/>
      <w:pgMar w:top="180" w:right="3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24" w:rsidRDefault="00227A24">
      <w:r>
        <w:separator/>
      </w:r>
    </w:p>
  </w:endnote>
  <w:endnote w:type="continuationSeparator" w:id="0">
    <w:p w:rsidR="00227A24" w:rsidRDefault="0022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85C" w:rsidRDefault="00D13145" w:rsidP="003A64CD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285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285C" w:rsidRDefault="0030285C" w:rsidP="00BF13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24" w:rsidRDefault="00227A24">
      <w:r>
        <w:separator/>
      </w:r>
    </w:p>
  </w:footnote>
  <w:footnote w:type="continuationSeparator" w:id="0">
    <w:p w:rsidR="00227A24" w:rsidRDefault="00227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234394"/>
    <w:multiLevelType w:val="hybridMultilevel"/>
    <w:tmpl w:val="4E7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D34B4"/>
    <w:multiLevelType w:val="multilevel"/>
    <w:tmpl w:val="2A80F382"/>
    <w:lvl w:ilvl="0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085F6840"/>
    <w:multiLevelType w:val="hybridMultilevel"/>
    <w:tmpl w:val="E46C8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6FC"/>
    <w:multiLevelType w:val="multilevel"/>
    <w:tmpl w:val="93F6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A5410"/>
    <w:multiLevelType w:val="multilevel"/>
    <w:tmpl w:val="6F0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61D6E"/>
    <w:multiLevelType w:val="hybridMultilevel"/>
    <w:tmpl w:val="695A2640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0F1D7C3E"/>
    <w:multiLevelType w:val="hybridMultilevel"/>
    <w:tmpl w:val="D73C9D3A"/>
    <w:lvl w:ilvl="0" w:tplc="56AED0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5511C"/>
    <w:multiLevelType w:val="multilevel"/>
    <w:tmpl w:val="C2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167089"/>
    <w:multiLevelType w:val="multilevel"/>
    <w:tmpl w:val="249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421187"/>
    <w:multiLevelType w:val="multilevel"/>
    <w:tmpl w:val="2860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A7A42"/>
    <w:multiLevelType w:val="hybridMultilevel"/>
    <w:tmpl w:val="16A64AD0"/>
    <w:lvl w:ilvl="0" w:tplc="092890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6AED08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249B7"/>
    <w:multiLevelType w:val="hybridMultilevel"/>
    <w:tmpl w:val="8A30B5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D46B75"/>
    <w:multiLevelType w:val="hybridMultilevel"/>
    <w:tmpl w:val="F8FA2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851799"/>
    <w:multiLevelType w:val="multilevel"/>
    <w:tmpl w:val="09B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772EB"/>
    <w:multiLevelType w:val="hybridMultilevel"/>
    <w:tmpl w:val="BE76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E7791"/>
    <w:multiLevelType w:val="hybridMultilevel"/>
    <w:tmpl w:val="53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6603D"/>
    <w:multiLevelType w:val="multilevel"/>
    <w:tmpl w:val="8FE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501B4"/>
    <w:multiLevelType w:val="hybridMultilevel"/>
    <w:tmpl w:val="0114D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4568F9"/>
    <w:multiLevelType w:val="multilevel"/>
    <w:tmpl w:val="C9F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046D1"/>
    <w:multiLevelType w:val="multilevel"/>
    <w:tmpl w:val="21B8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737BD8"/>
    <w:multiLevelType w:val="multilevel"/>
    <w:tmpl w:val="CF06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A2AB2"/>
    <w:multiLevelType w:val="multilevel"/>
    <w:tmpl w:val="36B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7526DD"/>
    <w:multiLevelType w:val="multilevel"/>
    <w:tmpl w:val="27E0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5F540D"/>
    <w:multiLevelType w:val="multilevel"/>
    <w:tmpl w:val="58BC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A5361"/>
    <w:multiLevelType w:val="hybridMultilevel"/>
    <w:tmpl w:val="DB84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16652"/>
    <w:multiLevelType w:val="multilevel"/>
    <w:tmpl w:val="26A85D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7">
    <w:nsid w:val="45E3487A"/>
    <w:multiLevelType w:val="hybridMultilevel"/>
    <w:tmpl w:val="62886D2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46ED2F53"/>
    <w:multiLevelType w:val="hybridMultilevel"/>
    <w:tmpl w:val="81FAC8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C2F85"/>
    <w:multiLevelType w:val="multilevel"/>
    <w:tmpl w:val="76D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164AC"/>
    <w:multiLevelType w:val="multilevel"/>
    <w:tmpl w:val="CEF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C042B9"/>
    <w:multiLevelType w:val="multilevel"/>
    <w:tmpl w:val="E14A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5541B3"/>
    <w:multiLevelType w:val="multilevel"/>
    <w:tmpl w:val="7D1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50E78"/>
    <w:multiLevelType w:val="hybridMultilevel"/>
    <w:tmpl w:val="76DE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C542B"/>
    <w:multiLevelType w:val="multilevel"/>
    <w:tmpl w:val="5DD0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D91AA6"/>
    <w:multiLevelType w:val="multilevel"/>
    <w:tmpl w:val="F70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273301"/>
    <w:multiLevelType w:val="hybridMultilevel"/>
    <w:tmpl w:val="E670E4D0"/>
    <w:lvl w:ilvl="0" w:tplc="092890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14E7F"/>
    <w:multiLevelType w:val="hybridMultilevel"/>
    <w:tmpl w:val="5734F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110316"/>
    <w:multiLevelType w:val="hybridMultilevel"/>
    <w:tmpl w:val="481A7AA2"/>
    <w:lvl w:ilvl="0" w:tplc="56AED08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6AED086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C4C39"/>
    <w:multiLevelType w:val="multilevel"/>
    <w:tmpl w:val="DB7C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5"/>
  </w:num>
  <w:num w:numId="9">
    <w:abstractNumId w:val="29"/>
  </w:num>
  <w:num w:numId="10">
    <w:abstractNumId w:val="39"/>
  </w:num>
  <w:num w:numId="11">
    <w:abstractNumId w:val="3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8"/>
  </w:num>
  <w:num w:numId="20">
    <w:abstractNumId w:val="11"/>
  </w:num>
  <w:num w:numId="21">
    <w:abstractNumId w:val="36"/>
  </w:num>
  <w:num w:numId="22">
    <w:abstractNumId w:val="32"/>
  </w:num>
  <w:num w:numId="23">
    <w:abstractNumId w:val="1"/>
  </w:num>
  <w:num w:numId="24">
    <w:abstractNumId w:val="1"/>
  </w:num>
  <w:num w:numId="25">
    <w:abstractNumId w:val="25"/>
  </w:num>
  <w:num w:numId="26">
    <w:abstractNumId w:val="12"/>
  </w:num>
  <w:num w:numId="27">
    <w:abstractNumId w:val="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5"/>
  </w:num>
  <w:num w:numId="31">
    <w:abstractNumId w:val="4"/>
  </w:num>
  <w:num w:numId="32">
    <w:abstractNumId w:val="14"/>
  </w:num>
  <w:num w:numId="33">
    <w:abstractNumId w:val="10"/>
  </w:num>
  <w:num w:numId="34">
    <w:abstractNumId w:val="6"/>
  </w:num>
  <w:num w:numId="35">
    <w:abstractNumId w:val="22"/>
  </w:num>
  <w:num w:numId="36">
    <w:abstractNumId w:val="27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9"/>
  </w:num>
  <w:num w:numId="40">
    <w:abstractNumId w:val="8"/>
  </w:num>
  <w:num w:numId="41">
    <w:abstractNumId w:val="24"/>
  </w:num>
  <w:num w:numId="42">
    <w:abstractNumId w:val="30"/>
  </w:num>
  <w:num w:numId="43">
    <w:abstractNumId w:val="3"/>
  </w:num>
  <w:num w:numId="44">
    <w:abstractNumId w:val="18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5D9"/>
    <w:rsid w:val="00005926"/>
    <w:rsid w:val="000215EA"/>
    <w:rsid w:val="00022CC0"/>
    <w:rsid w:val="00022F62"/>
    <w:rsid w:val="00057134"/>
    <w:rsid w:val="0008214C"/>
    <w:rsid w:val="00091F2A"/>
    <w:rsid w:val="000A0446"/>
    <w:rsid w:val="000A09F9"/>
    <w:rsid w:val="000A4AF1"/>
    <w:rsid w:val="000A7A11"/>
    <w:rsid w:val="000D1C8B"/>
    <w:rsid w:val="001024AE"/>
    <w:rsid w:val="00113475"/>
    <w:rsid w:val="001149ED"/>
    <w:rsid w:val="00122DEE"/>
    <w:rsid w:val="001247DB"/>
    <w:rsid w:val="00132439"/>
    <w:rsid w:val="00136CCA"/>
    <w:rsid w:val="00146D1A"/>
    <w:rsid w:val="001511ED"/>
    <w:rsid w:val="00151A28"/>
    <w:rsid w:val="00167F60"/>
    <w:rsid w:val="00170153"/>
    <w:rsid w:val="00175589"/>
    <w:rsid w:val="001819F4"/>
    <w:rsid w:val="001869A2"/>
    <w:rsid w:val="001A155A"/>
    <w:rsid w:val="001B70B7"/>
    <w:rsid w:val="001E4EA7"/>
    <w:rsid w:val="001E607B"/>
    <w:rsid w:val="001F4868"/>
    <w:rsid w:val="00201D67"/>
    <w:rsid w:val="00210CC2"/>
    <w:rsid w:val="002218F7"/>
    <w:rsid w:val="002245DD"/>
    <w:rsid w:val="00227A24"/>
    <w:rsid w:val="00230BE8"/>
    <w:rsid w:val="00232E6A"/>
    <w:rsid w:val="00240584"/>
    <w:rsid w:val="00247D0A"/>
    <w:rsid w:val="00281309"/>
    <w:rsid w:val="00296F6D"/>
    <w:rsid w:val="002A58D1"/>
    <w:rsid w:val="002A7907"/>
    <w:rsid w:val="002A7F5F"/>
    <w:rsid w:val="002B3E5B"/>
    <w:rsid w:val="002B479B"/>
    <w:rsid w:val="002C4717"/>
    <w:rsid w:val="002C507C"/>
    <w:rsid w:val="0030285C"/>
    <w:rsid w:val="003226CF"/>
    <w:rsid w:val="003336C5"/>
    <w:rsid w:val="00343241"/>
    <w:rsid w:val="003532BD"/>
    <w:rsid w:val="00384699"/>
    <w:rsid w:val="00385664"/>
    <w:rsid w:val="00392269"/>
    <w:rsid w:val="003A03B9"/>
    <w:rsid w:val="003A2126"/>
    <w:rsid w:val="003A64CD"/>
    <w:rsid w:val="003A6E82"/>
    <w:rsid w:val="003C1E2B"/>
    <w:rsid w:val="003C6BD2"/>
    <w:rsid w:val="003C6D38"/>
    <w:rsid w:val="003C7CB8"/>
    <w:rsid w:val="003D59D0"/>
    <w:rsid w:val="003D75C1"/>
    <w:rsid w:val="003D7E2F"/>
    <w:rsid w:val="003E3360"/>
    <w:rsid w:val="003E7517"/>
    <w:rsid w:val="003E7CD3"/>
    <w:rsid w:val="003F1CB5"/>
    <w:rsid w:val="004013A7"/>
    <w:rsid w:val="0041258F"/>
    <w:rsid w:val="00426CD6"/>
    <w:rsid w:val="004401FA"/>
    <w:rsid w:val="004436FF"/>
    <w:rsid w:val="00443C0D"/>
    <w:rsid w:val="00453DCF"/>
    <w:rsid w:val="004857F2"/>
    <w:rsid w:val="004921FD"/>
    <w:rsid w:val="004B3757"/>
    <w:rsid w:val="004B7576"/>
    <w:rsid w:val="004D6035"/>
    <w:rsid w:val="004E1647"/>
    <w:rsid w:val="004F0B63"/>
    <w:rsid w:val="004F5611"/>
    <w:rsid w:val="0050078E"/>
    <w:rsid w:val="00503911"/>
    <w:rsid w:val="00542B93"/>
    <w:rsid w:val="005501FE"/>
    <w:rsid w:val="00554F09"/>
    <w:rsid w:val="00561CD2"/>
    <w:rsid w:val="0057737B"/>
    <w:rsid w:val="00581682"/>
    <w:rsid w:val="00583C55"/>
    <w:rsid w:val="00583CB4"/>
    <w:rsid w:val="005A0839"/>
    <w:rsid w:val="005C1588"/>
    <w:rsid w:val="005C4084"/>
    <w:rsid w:val="005D385D"/>
    <w:rsid w:val="005E4BCC"/>
    <w:rsid w:val="00606309"/>
    <w:rsid w:val="006276CD"/>
    <w:rsid w:val="00636936"/>
    <w:rsid w:val="00651807"/>
    <w:rsid w:val="00660110"/>
    <w:rsid w:val="0066014F"/>
    <w:rsid w:val="00664C01"/>
    <w:rsid w:val="00682BB2"/>
    <w:rsid w:val="006936B8"/>
    <w:rsid w:val="00694630"/>
    <w:rsid w:val="006A4757"/>
    <w:rsid w:val="006A5303"/>
    <w:rsid w:val="006B5F1E"/>
    <w:rsid w:val="006C4828"/>
    <w:rsid w:val="006C7E25"/>
    <w:rsid w:val="006D2265"/>
    <w:rsid w:val="006D73F4"/>
    <w:rsid w:val="006D7F99"/>
    <w:rsid w:val="006E7986"/>
    <w:rsid w:val="00705AA0"/>
    <w:rsid w:val="00705D4F"/>
    <w:rsid w:val="00712A62"/>
    <w:rsid w:val="0071513A"/>
    <w:rsid w:val="00755A27"/>
    <w:rsid w:val="007657CF"/>
    <w:rsid w:val="00765C93"/>
    <w:rsid w:val="00781008"/>
    <w:rsid w:val="0078568A"/>
    <w:rsid w:val="00786DAA"/>
    <w:rsid w:val="00787E6E"/>
    <w:rsid w:val="00795F25"/>
    <w:rsid w:val="007B031C"/>
    <w:rsid w:val="007B758B"/>
    <w:rsid w:val="007C64D1"/>
    <w:rsid w:val="007E5488"/>
    <w:rsid w:val="008037EC"/>
    <w:rsid w:val="008041C2"/>
    <w:rsid w:val="00806BBF"/>
    <w:rsid w:val="00806D71"/>
    <w:rsid w:val="00810FF4"/>
    <w:rsid w:val="0082370A"/>
    <w:rsid w:val="00832A3A"/>
    <w:rsid w:val="00832D59"/>
    <w:rsid w:val="00854C9F"/>
    <w:rsid w:val="00855506"/>
    <w:rsid w:val="008826CF"/>
    <w:rsid w:val="008838B1"/>
    <w:rsid w:val="00883D3D"/>
    <w:rsid w:val="00885213"/>
    <w:rsid w:val="0089102D"/>
    <w:rsid w:val="00893852"/>
    <w:rsid w:val="00895800"/>
    <w:rsid w:val="008A4ACF"/>
    <w:rsid w:val="008B302D"/>
    <w:rsid w:val="008B313F"/>
    <w:rsid w:val="008B5412"/>
    <w:rsid w:val="008C3937"/>
    <w:rsid w:val="008E0E3B"/>
    <w:rsid w:val="008F1DFC"/>
    <w:rsid w:val="008F7E96"/>
    <w:rsid w:val="009152B0"/>
    <w:rsid w:val="009219A2"/>
    <w:rsid w:val="009249A3"/>
    <w:rsid w:val="00935E71"/>
    <w:rsid w:val="00943410"/>
    <w:rsid w:val="00945573"/>
    <w:rsid w:val="00957BEE"/>
    <w:rsid w:val="00957EAD"/>
    <w:rsid w:val="00974FC4"/>
    <w:rsid w:val="009858C7"/>
    <w:rsid w:val="00985ED7"/>
    <w:rsid w:val="009918AB"/>
    <w:rsid w:val="009D58F7"/>
    <w:rsid w:val="009E3DF5"/>
    <w:rsid w:val="00A01CA1"/>
    <w:rsid w:val="00A13617"/>
    <w:rsid w:val="00A14FF3"/>
    <w:rsid w:val="00A4386B"/>
    <w:rsid w:val="00A44425"/>
    <w:rsid w:val="00A45487"/>
    <w:rsid w:val="00A50D34"/>
    <w:rsid w:val="00A62782"/>
    <w:rsid w:val="00A636FF"/>
    <w:rsid w:val="00A76DF0"/>
    <w:rsid w:val="00A77310"/>
    <w:rsid w:val="00A8147B"/>
    <w:rsid w:val="00A823AB"/>
    <w:rsid w:val="00A848E0"/>
    <w:rsid w:val="00A872CB"/>
    <w:rsid w:val="00AA3121"/>
    <w:rsid w:val="00AA522A"/>
    <w:rsid w:val="00AB684F"/>
    <w:rsid w:val="00AE222D"/>
    <w:rsid w:val="00AE26C8"/>
    <w:rsid w:val="00AF210C"/>
    <w:rsid w:val="00B0744C"/>
    <w:rsid w:val="00B642CB"/>
    <w:rsid w:val="00B67368"/>
    <w:rsid w:val="00B91245"/>
    <w:rsid w:val="00B93F3F"/>
    <w:rsid w:val="00BB6993"/>
    <w:rsid w:val="00BD1CBA"/>
    <w:rsid w:val="00BD414D"/>
    <w:rsid w:val="00BD47E5"/>
    <w:rsid w:val="00BD6B4C"/>
    <w:rsid w:val="00BF1329"/>
    <w:rsid w:val="00BF65D9"/>
    <w:rsid w:val="00C10E48"/>
    <w:rsid w:val="00C2163E"/>
    <w:rsid w:val="00C22CE4"/>
    <w:rsid w:val="00C40B30"/>
    <w:rsid w:val="00C545A5"/>
    <w:rsid w:val="00C76FB9"/>
    <w:rsid w:val="00CA49BF"/>
    <w:rsid w:val="00CA7994"/>
    <w:rsid w:val="00CB4B4F"/>
    <w:rsid w:val="00CB5E16"/>
    <w:rsid w:val="00CD3920"/>
    <w:rsid w:val="00CE1285"/>
    <w:rsid w:val="00CE6746"/>
    <w:rsid w:val="00D02391"/>
    <w:rsid w:val="00D0790F"/>
    <w:rsid w:val="00D13145"/>
    <w:rsid w:val="00D141D0"/>
    <w:rsid w:val="00D31667"/>
    <w:rsid w:val="00D35478"/>
    <w:rsid w:val="00D42498"/>
    <w:rsid w:val="00D42F38"/>
    <w:rsid w:val="00D47737"/>
    <w:rsid w:val="00D537C5"/>
    <w:rsid w:val="00D57E76"/>
    <w:rsid w:val="00D6042F"/>
    <w:rsid w:val="00DA1830"/>
    <w:rsid w:val="00DA7DD2"/>
    <w:rsid w:val="00DB116F"/>
    <w:rsid w:val="00DB16B8"/>
    <w:rsid w:val="00DD1694"/>
    <w:rsid w:val="00DD2805"/>
    <w:rsid w:val="00DD5430"/>
    <w:rsid w:val="00DD684C"/>
    <w:rsid w:val="00DD6EA7"/>
    <w:rsid w:val="00E01022"/>
    <w:rsid w:val="00E16FCD"/>
    <w:rsid w:val="00E24388"/>
    <w:rsid w:val="00E26D1B"/>
    <w:rsid w:val="00E33B6F"/>
    <w:rsid w:val="00E342AF"/>
    <w:rsid w:val="00E47AB4"/>
    <w:rsid w:val="00E543AE"/>
    <w:rsid w:val="00E66702"/>
    <w:rsid w:val="00E73D7B"/>
    <w:rsid w:val="00E84319"/>
    <w:rsid w:val="00E9233A"/>
    <w:rsid w:val="00E944A3"/>
    <w:rsid w:val="00E97AE3"/>
    <w:rsid w:val="00EA6B49"/>
    <w:rsid w:val="00EC1E36"/>
    <w:rsid w:val="00ED01A6"/>
    <w:rsid w:val="00ED3803"/>
    <w:rsid w:val="00ED5448"/>
    <w:rsid w:val="00EE2D0B"/>
    <w:rsid w:val="00EE76F8"/>
    <w:rsid w:val="00EF6693"/>
    <w:rsid w:val="00F01750"/>
    <w:rsid w:val="00F025A9"/>
    <w:rsid w:val="00F32A28"/>
    <w:rsid w:val="00F3403D"/>
    <w:rsid w:val="00F4610A"/>
    <w:rsid w:val="00F62839"/>
    <w:rsid w:val="00F729ED"/>
    <w:rsid w:val="00F75FBF"/>
    <w:rsid w:val="00F773A9"/>
    <w:rsid w:val="00F80D5D"/>
    <w:rsid w:val="00F824F5"/>
    <w:rsid w:val="00F829EB"/>
    <w:rsid w:val="00F95BEC"/>
    <w:rsid w:val="00F977B4"/>
    <w:rsid w:val="00FA1A2A"/>
    <w:rsid w:val="00FC4EF7"/>
    <w:rsid w:val="00FD2794"/>
    <w:rsid w:val="00FD56C5"/>
    <w:rsid w:val="00FE38C5"/>
    <w:rsid w:val="00FE3E44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CF"/>
    <w:rPr>
      <w:sz w:val="24"/>
      <w:szCs w:val="24"/>
    </w:rPr>
  </w:style>
  <w:style w:type="paragraph" w:styleId="1">
    <w:name w:val="heading 1"/>
    <w:basedOn w:val="a"/>
    <w:next w:val="a"/>
    <w:qFormat/>
    <w:rsid w:val="008A4A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46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32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A4ACF"/>
    <w:pPr>
      <w:jc w:val="both"/>
    </w:pPr>
    <w:rPr>
      <w:sz w:val="28"/>
    </w:rPr>
  </w:style>
  <w:style w:type="paragraph" w:styleId="a5">
    <w:name w:val="footer"/>
    <w:basedOn w:val="a"/>
    <w:rsid w:val="008A4ACF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E543AE"/>
    <w:pPr>
      <w:tabs>
        <w:tab w:val="center" w:pos="4677"/>
        <w:tab w:val="right" w:pos="9355"/>
      </w:tabs>
    </w:pPr>
  </w:style>
  <w:style w:type="character" w:styleId="a7">
    <w:name w:val="Hyperlink"/>
    <w:rsid w:val="00EE2D0B"/>
    <w:rPr>
      <w:color w:val="0000FF"/>
      <w:u w:val="single"/>
    </w:rPr>
  </w:style>
  <w:style w:type="paragraph" w:styleId="a8">
    <w:name w:val="Balloon Text"/>
    <w:basedOn w:val="a"/>
    <w:semiHidden/>
    <w:rsid w:val="00DD5430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1149ED"/>
    <w:pPr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xt1">
    <w:name w:val="text1"/>
    <w:basedOn w:val="a"/>
    <w:rsid w:val="001149ED"/>
    <w:pPr>
      <w:spacing w:before="100" w:after="100"/>
    </w:pPr>
    <w:rPr>
      <w:szCs w:val="20"/>
    </w:rPr>
  </w:style>
  <w:style w:type="paragraph" w:styleId="aa">
    <w:name w:val="Body Text Indent"/>
    <w:basedOn w:val="a"/>
    <w:rsid w:val="000A4AF1"/>
    <w:pPr>
      <w:ind w:firstLine="900"/>
    </w:pPr>
  </w:style>
  <w:style w:type="paragraph" w:styleId="ab">
    <w:name w:val="Normal (Web)"/>
    <w:basedOn w:val="a"/>
    <w:rsid w:val="00232E6A"/>
    <w:pPr>
      <w:spacing w:before="195" w:after="195"/>
    </w:pPr>
  </w:style>
  <w:style w:type="character" w:customStyle="1" w:styleId="apple-style-span">
    <w:name w:val="apple-style-span"/>
    <w:basedOn w:val="a0"/>
    <w:rsid w:val="00232E6A"/>
  </w:style>
  <w:style w:type="character" w:styleId="ac">
    <w:name w:val="Strong"/>
    <w:qFormat/>
    <w:rsid w:val="00232E6A"/>
    <w:rPr>
      <w:b/>
      <w:bCs/>
    </w:rPr>
  </w:style>
  <w:style w:type="character" w:styleId="ad">
    <w:name w:val="Emphasis"/>
    <w:qFormat/>
    <w:rsid w:val="00232E6A"/>
    <w:rPr>
      <w:i/>
      <w:iCs/>
    </w:rPr>
  </w:style>
  <w:style w:type="character" w:customStyle="1" w:styleId="3">
    <w:name w:val="стиль3"/>
    <w:basedOn w:val="a0"/>
    <w:rsid w:val="00694630"/>
  </w:style>
  <w:style w:type="character" w:styleId="ae">
    <w:name w:val="page number"/>
    <w:basedOn w:val="a0"/>
    <w:rsid w:val="00BF1329"/>
  </w:style>
  <w:style w:type="paragraph" w:styleId="af">
    <w:name w:val="Title"/>
    <w:basedOn w:val="a"/>
    <w:qFormat/>
    <w:rsid w:val="00A44425"/>
    <w:pPr>
      <w:jc w:val="center"/>
    </w:pPr>
    <w:rPr>
      <w:b/>
      <w:szCs w:val="20"/>
    </w:rPr>
  </w:style>
  <w:style w:type="character" w:customStyle="1" w:styleId="blue1">
    <w:name w:val="blue1"/>
    <w:rsid w:val="003C6D38"/>
    <w:rPr>
      <w:rFonts w:ascii="Verdana" w:hAnsi="Verdana" w:hint="default"/>
      <w:b/>
      <w:bCs/>
      <w:strike w:val="0"/>
      <w:dstrike w:val="0"/>
      <w:color w:val="000099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CF"/>
    <w:rPr>
      <w:sz w:val="24"/>
      <w:szCs w:val="24"/>
    </w:rPr>
  </w:style>
  <w:style w:type="paragraph" w:styleId="1">
    <w:name w:val="heading 1"/>
    <w:basedOn w:val="a"/>
    <w:next w:val="a"/>
    <w:qFormat/>
    <w:rsid w:val="008A4A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46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32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A4ACF"/>
    <w:pPr>
      <w:jc w:val="both"/>
    </w:pPr>
    <w:rPr>
      <w:sz w:val="28"/>
    </w:rPr>
  </w:style>
  <w:style w:type="paragraph" w:styleId="a5">
    <w:name w:val="footer"/>
    <w:basedOn w:val="a"/>
    <w:rsid w:val="008A4ACF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E543AE"/>
    <w:pPr>
      <w:tabs>
        <w:tab w:val="center" w:pos="4677"/>
        <w:tab w:val="right" w:pos="9355"/>
      </w:tabs>
    </w:pPr>
  </w:style>
  <w:style w:type="character" w:styleId="a7">
    <w:name w:val="Hyperlink"/>
    <w:rsid w:val="00EE2D0B"/>
    <w:rPr>
      <w:color w:val="0000FF"/>
      <w:u w:val="single"/>
    </w:rPr>
  </w:style>
  <w:style w:type="paragraph" w:styleId="a8">
    <w:name w:val="Balloon Text"/>
    <w:basedOn w:val="a"/>
    <w:semiHidden/>
    <w:rsid w:val="00DD5430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1149ED"/>
    <w:pPr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xt1">
    <w:name w:val="text1"/>
    <w:basedOn w:val="a"/>
    <w:rsid w:val="001149ED"/>
    <w:pPr>
      <w:spacing w:before="100" w:after="100"/>
    </w:pPr>
    <w:rPr>
      <w:szCs w:val="20"/>
    </w:rPr>
  </w:style>
  <w:style w:type="paragraph" w:styleId="aa">
    <w:name w:val="Body Text Indent"/>
    <w:basedOn w:val="a"/>
    <w:rsid w:val="000A4AF1"/>
    <w:pPr>
      <w:ind w:firstLine="900"/>
    </w:pPr>
  </w:style>
  <w:style w:type="paragraph" w:styleId="ab">
    <w:name w:val="Normal (Web)"/>
    <w:basedOn w:val="a"/>
    <w:rsid w:val="00232E6A"/>
    <w:pPr>
      <w:spacing w:before="195" w:after="195"/>
    </w:pPr>
  </w:style>
  <w:style w:type="character" w:customStyle="1" w:styleId="apple-style-span">
    <w:name w:val="apple-style-span"/>
    <w:basedOn w:val="a0"/>
    <w:rsid w:val="00232E6A"/>
  </w:style>
  <w:style w:type="character" w:styleId="ac">
    <w:name w:val="Strong"/>
    <w:qFormat/>
    <w:rsid w:val="00232E6A"/>
    <w:rPr>
      <w:b/>
      <w:bCs/>
    </w:rPr>
  </w:style>
  <w:style w:type="character" w:styleId="ad">
    <w:name w:val="Emphasis"/>
    <w:qFormat/>
    <w:rsid w:val="00232E6A"/>
    <w:rPr>
      <w:i/>
      <w:iCs/>
    </w:rPr>
  </w:style>
  <w:style w:type="character" w:customStyle="1" w:styleId="3">
    <w:name w:val="стиль3"/>
    <w:basedOn w:val="a0"/>
    <w:rsid w:val="00694630"/>
  </w:style>
  <w:style w:type="character" w:styleId="ae">
    <w:name w:val="page number"/>
    <w:basedOn w:val="a0"/>
    <w:rsid w:val="00BF1329"/>
  </w:style>
  <w:style w:type="paragraph" w:styleId="af">
    <w:name w:val="Title"/>
    <w:basedOn w:val="a"/>
    <w:qFormat/>
    <w:rsid w:val="00A44425"/>
    <w:pPr>
      <w:jc w:val="center"/>
    </w:pPr>
    <w:rPr>
      <w:b/>
      <w:szCs w:val="20"/>
    </w:rPr>
  </w:style>
  <w:style w:type="character" w:customStyle="1" w:styleId="blue1">
    <w:name w:val="blue1"/>
    <w:rsid w:val="003C6D38"/>
    <w:rPr>
      <w:rFonts w:ascii="Verdana" w:hAnsi="Verdana" w:hint="default"/>
      <w:b/>
      <w:bCs/>
      <w:strike w:val="0"/>
      <w:dstrike w:val="0"/>
      <w:color w:val="000099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k@expocen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@expo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ektro-exp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0-445-5\Application%20Data\Microsoft\&#1064;&#1072;&#1073;&#1083;&#1086;&#1085;&#1099;\&#1053;&#1072;&#1087;&#1086;&#1084;&#1080;&#1085;&#1072;&#1085;&#1080;&#1077;%20&#1086;%20&#1084;&#1077;&#1088;&#1086;&#1087;&#1088;&#1080;&#1103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Напоминание о мероприятии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4382</CharactersWithSpaces>
  <SharedDoc>false</SharedDoc>
  <HLinks>
    <vt:vector size="48" baseType="variant">
      <vt:variant>
        <vt:i4>8060966</vt:i4>
      </vt:variant>
      <vt:variant>
        <vt:i4>21</vt:i4>
      </vt:variant>
      <vt:variant>
        <vt:i4>0</vt:i4>
      </vt:variant>
      <vt:variant>
        <vt:i4>5</vt:i4>
      </vt:variant>
      <vt:variant>
        <vt:lpwstr>http://www.energysamara.ru/</vt:lpwstr>
      </vt:variant>
      <vt:variant>
        <vt:lpwstr/>
      </vt:variant>
      <vt:variant>
        <vt:i4>5701748</vt:i4>
      </vt:variant>
      <vt:variant>
        <vt:i4>18</vt:i4>
      </vt:variant>
      <vt:variant>
        <vt:i4>0</vt:i4>
      </vt:variant>
      <vt:variant>
        <vt:i4>5</vt:i4>
      </vt:variant>
      <vt:variant>
        <vt:lpwstr>http://www.energysamara.ru/images/podderzhka_rea.jpg</vt:lpwstr>
      </vt:variant>
      <vt:variant>
        <vt:lpwstr/>
      </vt:variant>
      <vt:variant>
        <vt:i4>6815868</vt:i4>
      </vt:variant>
      <vt:variant>
        <vt:i4>15</vt:i4>
      </vt:variant>
      <vt:variant>
        <vt:i4>0</vt:i4>
      </vt:variant>
      <vt:variant>
        <vt:i4>5</vt:i4>
      </vt:variant>
      <vt:variant>
        <vt:lpwstr>http://www.energysamara.ru/images/e2012_podderzka_putko.jpg</vt:lpwstr>
      </vt:variant>
      <vt:variant>
        <vt:lpwstr/>
      </vt:variant>
      <vt:variant>
        <vt:i4>4980804</vt:i4>
      </vt:variant>
      <vt:variant>
        <vt:i4>12</vt:i4>
      </vt:variant>
      <vt:variant>
        <vt:i4>0</vt:i4>
      </vt:variant>
      <vt:variant>
        <vt:i4>5</vt:i4>
      </vt:variant>
      <vt:variant>
        <vt:lpwstr>http://www.energysamara.ru/images/e2012_podderzka_gromov.jpg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http://www.energysamara.ru/images/e2012_podderzka_souzkomun.jpg</vt:lpwstr>
      </vt:variant>
      <vt:variant>
        <vt:lpwstr/>
      </vt:variant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http://www.energysamara.ru/files/letter_rubenchik.doc</vt:lpwstr>
      </vt:variant>
      <vt:variant>
        <vt:lpwstr/>
      </vt:variant>
      <vt:variant>
        <vt:i4>1310768</vt:i4>
      </vt:variant>
      <vt:variant>
        <vt:i4>3</vt:i4>
      </vt:variant>
      <vt:variant>
        <vt:i4>0</vt:i4>
      </vt:variant>
      <vt:variant>
        <vt:i4>5</vt:i4>
      </vt:variant>
      <vt:variant>
        <vt:lpwstr>http://www.energysamara.ru/images/podderzhka_APBE.jpg</vt:lpwstr>
      </vt:variant>
      <vt:variant>
        <vt:lpwstr/>
      </vt:variant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http://www.energysamara.ru/images/podderzhka_rea.jpg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Торгово-промышленная палата</dc:creator>
  <cp:lastModifiedBy>Пользователь</cp:lastModifiedBy>
  <cp:revision>2</cp:revision>
  <cp:lastPrinted>2012-02-03T11:25:00Z</cp:lastPrinted>
  <dcterms:created xsi:type="dcterms:W3CDTF">2013-04-25T06:41:00Z</dcterms:created>
  <dcterms:modified xsi:type="dcterms:W3CDTF">2013-04-25T06:41:00Z</dcterms:modified>
</cp:coreProperties>
</file>